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B86" w:rsidRDefault="00475B86">
      <w:bookmarkStart w:id="0" w:name="_GoBack"/>
      <w:bookmarkEnd w:id="0"/>
    </w:p>
    <w:p w:rsidR="009F42F9" w:rsidRPr="007E2F69" w:rsidRDefault="00D765C5" w:rsidP="00A110FE">
      <w:pPr>
        <w:pStyle w:val="BodyText"/>
        <w:spacing w:before="0" w:line="288" w:lineRule="auto"/>
        <w:ind w:left="0" w:right="327" w:firstLine="720"/>
      </w:pPr>
      <w:r w:rsidRPr="007E2F69">
        <w:rPr>
          <w:spacing w:val="-1"/>
        </w:rPr>
        <w:t>Thực</w:t>
      </w:r>
      <w:r w:rsidRPr="007E2F69">
        <w:rPr>
          <w:spacing w:val="-15"/>
        </w:rPr>
        <w:t xml:space="preserve"> </w:t>
      </w:r>
      <w:r w:rsidRPr="007E2F69">
        <w:rPr>
          <w:spacing w:val="-1"/>
        </w:rPr>
        <w:t>hiện</w:t>
      </w:r>
      <w:r w:rsidRPr="007E2F69">
        <w:rPr>
          <w:spacing w:val="-13"/>
        </w:rPr>
        <w:t xml:space="preserve"> </w:t>
      </w:r>
      <w:r w:rsidRPr="007E2F69">
        <w:rPr>
          <w:spacing w:val="-1"/>
        </w:rPr>
        <w:t>Công</w:t>
      </w:r>
      <w:r w:rsidRPr="007E2F69">
        <w:rPr>
          <w:spacing w:val="-16"/>
        </w:rPr>
        <w:t xml:space="preserve"> </w:t>
      </w:r>
      <w:r w:rsidRPr="007E2F69">
        <w:rPr>
          <w:spacing w:val="-1"/>
        </w:rPr>
        <w:t>văn</w:t>
      </w:r>
      <w:r w:rsidRPr="007E2F69">
        <w:rPr>
          <w:spacing w:val="-17"/>
        </w:rPr>
        <w:t xml:space="preserve"> </w:t>
      </w:r>
      <w:r w:rsidRPr="007E2F69">
        <w:rPr>
          <w:spacing w:val="-1"/>
        </w:rPr>
        <w:t>số</w:t>
      </w:r>
      <w:r w:rsidRPr="007E2F69">
        <w:rPr>
          <w:spacing w:val="-16"/>
        </w:rPr>
        <w:t xml:space="preserve"> </w:t>
      </w:r>
      <w:r w:rsidRPr="007E2F69">
        <w:rPr>
          <w:spacing w:val="-1"/>
        </w:rPr>
        <w:t>4241/UBND-KGVX</w:t>
      </w:r>
      <w:r w:rsidRPr="007E2F69">
        <w:rPr>
          <w:spacing w:val="-16"/>
        </w:rPr>
        <w:t xml:space="preserve"> </w:t>
      </w:r>
      <w:r w:rsidRPr="007E2F69">
        <w:t>ngày</w:t>
      </w:r>
      <w:r w:rsidRPr="007E2F69">
        <w:rPr>
          <w:spacing w:val="-17"/>
        </w:rPr>
        <w:t xml:space="preserve"> </w:t>
      </w:r>
      <w:r w:rsidRPr="007E2F69">
        <w:t>27/9/2023</w:t>
      </w:r>
      <w:r w:rsidRPr="007E2F69">
        <w:rPr>
          <w:spacing w:val="-16"/>
        </w:rPr>
        <w:t xml:space="preserve"> </w:t>
      </w:r>
      <w:r w:rsidRPr="007E2F69">
        <w:t>của</w:t>
      </w:r>
      <w:r w:rsidRPr="007E2F69">
        <w:rPr>
          <w:spacing w:val="-17"/>
        </w:rPr>
        <w:t xml:space="preserve"> </w:t>
      </w:r>
      <w:r w:rsidRPr="007E2F69">
        <w:t>UBND</w:t>
      </w:r>
      <w:r w:rsidRPr="007E2F69">
        <w:rPr>
          <w:spacing w:val="-15"/>
        </w:rPr>
        <w:t xml:space="preserve"> </w:t>
      </w:r>
      <w:r w:rsidRPr="007E2F69">
        <w:t>tỉnh</w:t>
      </w:r>
      <w:r w:rsidR="00A110FE">
        <w:rPr>
          <w:lang w:val="en-US"/>
        </w:rPr>
        <w:t xml:space="preserve"> </w:t>
      </w:r>
      <w:r w:rsidRPr="007E2F69">
        <w:rPr>
          <w:spacing w:val="-68"/>
        </w:rPr>
        <w:t xml:space="preserve"> </w:t>
      </w:r>
      <w:r w:rsidRPr="007E2F69">
        <w:t>về việc tổ chức giải chạy cộng đồng và gây quỹ từ thiện “UpRace 2023” tại tỉnh;</w:t>
      </w:r>
      <w:r w:rsidRPr="007E2F69">
        <w:rPr>
          <w:spacing w:val="-67"/>
        </w:rPr>
        <w:t xml:space="preserve"> </w:t>
      </w:r>
      <w:r w:rsidRPr="007E2F69">
        <w:t>Công văn số 2099/SVHTTDL-QLTDTT ngày 04/10/2023 của Sở VHTTDL về</w:t>
      </w:r>
      <w:r w:rsidRPr="007E2F69">
        <w:rPr>
          <w:spacing w:val="1"/>
        </w:rPr>
        <w:t xml:space="preserve"> </w:t>
      </w:r>
      <w:r w:rsidRPr="007E2F69">
        <w:rPr>
          <w:spacing w:val="-1"/>
        </w:rPr>
        <w:t>việc</w:t>
      </w:r>
      <w:r w:rsidRPr="007E2F69">
        <w:rPr>
          <w:spacing w:val="-14"/>
        </w:rPr>
        <w:t xml:space="preserve"> </w:t>
      </w:r>
      <w:r w:rsidRPr="007E2F69">
        <w:rPr>
          <w:spacing w:val="-1"/>
        </w:rPr>
        <w:t>hướng</w:t>
      </w:r>
      <w:r w:rsidRPr="007E2F69">
        <w:rPr>
          <w:spacing w:val="-14"/>
        </w:rPr>
        <w:t xml:space="preserve"> </w:t>
      </w:r>
      <w:r w:rsidRPr="007E2F69">
        <w:t>dẫn</w:t>
      </w:r>
      <w:r w:rsidRPr="007E2F69">
        <w:rPr>
          <w:spacing w:val="-15"/>
        </w:rPr>
        <w:t xml:space="preserve"> </w:t>
      </w:r>
      <w:r w:rsidRPr="007E2F69">
        <w:t>tham</w:t>
      </w:r>
      <w:r w:rsidRPr="007E2F69">
        <w:rPr>
          <w:spacing w:val="-15"/>
        </w:rPr>
        <w:t xml:space="preserve"> </w:t>
      </w:r>
      <w:r w:rsidRPr="007E2F69">
        <w:t>gia</w:t>
      </w:r>
      <w:r w:rsidRPr="007E2F69">
        <w:rPr>
          <w:spacing w:val="-16"/>
        </w:rPr>
        <w:t xml:space="preserve"> </w:t>
      </w:r>
      <w:r w:rsidRPr="007E2F69">
        <w:t>giải</w:t>
      </w:r>
      <w:r w:rsidRPr="007E2F69">
        <w:rPr>
          <w:spacing w:val="-12"/>
        </w:rPr>
        <w:t xml:space="preserve"> </w:t>
      </w:r>
      <w:r w:rsidRPr="007E2F69">
        <w:t>chạy</w:t>
      </w:r>
      <w:r w:rsidRPr="007E2F69">
        <w:rPr>
          <w:spacing w:val="-14"/>
        </w:rPr>
        <w:t xml:space="preserve"> </w:t>
      </w:r>
      <w:r w:rsidRPr="007E2F69">
        <w:t>cộng</w:t>
      </w:r>
      <w:r w:rsidRPr="007E2F69">
        <w:rPr>
          <w:spacing w:val="-12"/>
        </w:rPr>
        <w:t xml:space="preserve"> </w:t>
      </w:r>
      <w:r w:rsidRPr="007E2F69">
        <w:t>đồng</w:t>
      </w:r>
      <w:r w:rsidRPr="007E2F69">
        <w:rPr>
          <w:spacing w:val="-15"/>
        </w:rPr>
        <w:t xml:space="preserve"> </w:t>
      </w:r>
      <w:r w:rsidRPr="007E2F69">
        <w:t>và</w:t>
      </w:r>
      <w:r w:rsidRPr="007E2F69">
        <w:rPr>
          <w:spacing w:val="-15"/>
        </w:rPr>
        <w:t xml:space="preserve"> </w:t>
      </w:r>
      <w:r w:rsidRPr="007E2F69">
        <w:t>gây</w:t>
      </w:r>
      <w:r w:rsidRPr="007E2F69">
        <w:rPr>
          <w:spacing w:val="-17"/>
        </w:rPr>
        <w:t xml:space="preserve"> </w:t>
      </w:r>
      <w:r w:rsidRPr="007E2F69">
        <w:t>quỹ</w:t>
      </w:r>
      <w:r w:rsidRPr="007E2F69">
        <w:rPr>
          <w:spacing w:val="-17"/>
        </w:rPr>
        <w:t xml:space="preserve"> </w:t>
      </w:r>
      <w:r w:rsidRPr="007E2F69">
        <w:t>từ</w:t>
      </w:r>
      <w:r w:rsidRPr="007E2F69">
        <w:rPr>
          <w:spacing w:val="-15"/>
        </w:rPr>
        <w:t xml:space="preserve"> </w:t>
      </w:r>
      <w:r w:rsidRPr="007E2F69">
        <w:t>thiện</w:t>
      </w:r>
      <w:r w:rsidRPr="007E2F69">
        <w:rPr>
          <w:spacing w:val="-11"/>
        </w:rPr>
        <w:t xml:space="preserve"> </w:t>
      </w:r>
      <w:r w:rsidRPr="007E2F69">
        <w:t>“UpRace</w:t>
      </w:r>
      <w:r w:rsidRPr="007E2F69">
        <w:rPr>
          <w:spacing w:val="-14"/>
        </w:rPr>
        <w:t xml:space="preserve"> </w:t>
      </w:r>
      <w:r w:rsidRPr="007E2F69">
        <w:t>2023”;</w:t>
      </w:r>
      <w:r w:rsidRPr="007E2F69">
        <w:rPr>
          <w:spacing w:val="-67"/>
        </w:rPr>
        <w:t xml:space="preserve"> </w:t>
      </w:r>
      <w:r w:rsidR="00A110FE">
        <w:rPr>
          <w:spacing w:val="-67"/>
          <w:lang w:val="en-US"/>
        </w:rPr>
        <w:t xml:space="preserve">       </w:t>
      </w:r>
      <w:r w:rsidRPr="007E2F69">
        <w:t>Công văn số 2587/UBND-LĐTBXH ngày 11/10/2023 của UBND huyện Điện</w:t>
      </w:r>
      <w:r w:rsidRPr="007E2F69">
        <w:rPr>
          <w:spacing w:val="1"/>
        </w:rPr>
        <w:t xml:space="preserve"> </w:t>
      </w:r>
      <w:r w:rsidRPr="007E2F69">
        <w:t>Biên về việc hướng dẫn tham gia giải chạy cộng đồng và gây quỹ từ thiện</w:t>
      </w:r>
      <w:r w:rsidRPr="007E2F69">
        <w:rPr>
          <w:spacing w:val="1"/>
        </w:rPr>
        <w:t xml:space="preserve"> </w:t>
      </w:r>
      <w:r w:rsidRPr="007E2F69">
        <w:t>“UpRace</w:t>
      </w:r>
      <w:r w:rsidRPr="007E2F69">
        <w:rPr>
          <w:spacing w:val="-1"/>
        </w:rPr>
        <w:t xml:space="preserve"> </w:t>
      </w:r>
      <w:r w:rsidRPr="007E2F69">
        <w:t>2023”.</w:t>
      </w:r>
      <w:r w:rsidR="009F42F9" w:rsidRPr="007E2F69">
        <w:rPr>
          <w:lang w:val="en-US"/>
        </w:rPr>
        <w:t xml:space="preserve"> Công văn 1243/CV-PGDĐT</w:t>
      </w:r>
      <w:r w:rsidR="009F42F9" w:rsidRPr="007E2F69">
        <w:t xml:space="preserve"> </w:t>
      </w:r>
      <w:r w:rsidR="009F42F9" w:rsidRPr="007E2F69">
        <w:t>ngày</w:t>
      </w:r>
      <w:r w:rsidR="009F42F9" w:rsidRPr="007E2F69">
        <w:rPr>
          <w:spacing w:val="-17"/>
        </w:rPr>
        <w:t xml:space="preserve"> </w:t>
      </w:r>
      <w:r w:rsidR="009F42F9" w:rsidRPr="007E2F69">
        <w:rPr>
          <w:lang w:val="en-US"/>
        </w:rPr>
        <w:t>13</w:t>
      </w:r>
      <w:r w:rsidR="009F42F9" w:rsidRPr="007E2F69">
        <w:t>/</w:t>
      </w:r>
      <w:r w:rsidR="009F42F9" w:rsidRPr="007E2F69">
        <w:rPr>
          <w:lang w:val="en-US"/>
        </w:rPr>
        <w:t>10</w:t>
      </w:r>
      <w:r w:rsidR="009F42F9" w:rsidRPr="007E2F69">
        <w:t>/2023</w:t>
      </w:r>
      <w:r w:rsidR="009F42F9" w:rsidRPr="007E2F69">
        <w:rPr>
          <w:spacing w:val="-16"/>
        </w:rPr>
        <w:t xml:space="preserve"> </w:t>
      </w:r>
      <w:r w:rsidR="009F42F9" w:rsidRPr="007E2F69">
        <w:t>của</w:t>
      </w:r>
      <w:r w:rsidR="009F42F9" w:rsidRPr="007E2F69">
        <w:rPr>
          <w:spacing w:val="-17"/>
        </w:rPr>
        <w:t xml:space="preserve"> </w:t>
      </w:r>
      <w:r w:rsidR="009F42F9" w:rsidRPr="007E2F69">
        <w:t>UBND</w:t>
      </w:r>
      <w:r w:rsidR="009F42F9" w:rsidRPr="007E2F69">
        <w:rPr>
          <w:spacing w:val="-15"/>
        </w:rPr>
        <w:t xml:space="preserve"> huyện Điện Biên</w:t>
      </w:r>
      <w:r w:rsidR="009F42F9" w:rsidRPr="007E2F69">
        <w:rPr>
          <w:spacing w:val="-15"/>
          <w:lang w:val="en-US"/>
        </w:rPr>
        <w:t xml:space="preserve"> </w:t>
      </w:r>
      <w:r w:rsidR="009F42F9" w:rsidRPr="007E2F69">
        <w:rPr>
          <w:spacing w:val="-68"/>
          <w:lang w:val="en-US"/>
        </w:rPr>
        <w:t xml:space="preserve"> </w:t>
      </w:r>
      <w:r w:rsidR="009F42F9" w:rsidRPr="007E2F69">
        <w:t>về việc tổ chức giải chạy cộng đồng và gây quỹ từ thiện “UpRace 2023”</w:t>
      </w:r>
    </w:p>
    <w:p w:rsidR="000B42DB" w:rsidRDefault="000B42DB" w:rsidP="007E2F69">
      <w:pPr>
        <w:spacing w:after="0" w:line="288" w:lineRule="auto"/>
        <w:ind w:firstLine="720"/>
        <w:jc w:val="both"/>
        <w:outlineLvl w:val="4"/>
        <w:rPr>
          <w:rFonts w:eastAsia="Times New Roman" w:cs="Times New Roman"/>
          <w:bCs/>
          <w:color w:val="000000"/>
          <w:sz w:val="28"/>
          <w:szCs w:val="28"/>
        </w:rPr>
      </w:pPr>
      <w:r w:rsidRPr="007E2F69">
        <w:rPr>
          <w:rFonts w:eastAsia="Times New Roman" w:cs="Times New Roman"/>
          <w:bCs/>
          <w:color w:val="000000"/>
          <w:sz w:val="28"/>
          <w:szCs w:val="28"/>
        </w:rPr>
        <w:t>Ngày 24</w:t>
      </w:r>
      <w:r w:rsidRPr="000B42DB">
        <w:rPr>
          <w:rFonts w:eastAsia="Times New Roman" w:cs="Times New Roman"/>
          <w:bCs/>
          <w:color w:val="000000"/>
          <w:sz w:val="28"/>
          <w:szCs w:val="28"/>
        </w:rPr>
        <w:t>/10</w:t>
      </w:r>
      <w:r w:rsidR="00791077">
        <w:rPr>
          <w:rFonts w:eastAsia="Times New Roman" w:cs="Times New Roman"/>
          <w:bCs/>
          <w:color w:val="000000"/>
          <w:sz w:val="28"/>
          <w:szCs w:val="28"/>
        </w:rPr>
        <w:t>/</w:t>
      </w:r>
      <w:r w:rsidRPr="007E2F69">
        <w:rPr>
          <w:rFonts w:eastAsia="Times New Roman" w:cs="Times New Roman"/>
          <w:bCs/>
          <w:color w:val="000000"/>
          <w:sz w:val="28"/>
          <w:szCs w:val="28"/>
        </w:rPr>
        <w:t>2023</w:t>
      </w:r>
      <w:r w:rsidRPr="000B42DB">
        <w:rPr>
          <w:rFonts w:eastAsia="Times New Roman" w:cs="Times New Roman"/>
          <w:bCs/>
          <w:color w:val="000000"/>
          <w:sz w:val="28"/>
          <w:szCs w:val="28"/>
        </w:rPr>
        <w:t xml:space="preserve">, </w:t>
      </w:r>
      <w:r w:rsidRPr="007E2F69">
        <w:rPr>
          <w:rFonts w:eastAsia="Times New Roman" w:cs="Times New Roman"/>
          <w:bCs/>
          <w:color w:val="000000"/>
          <w:sz w:val="28"/>
          <w:szCs w:val="28"/>
        </w:rPr>
        <w:t xml:space="preserve">Trường THCS xã Pom Lót </w:t>
      </w:r>
      <w:r w:rsidRPr="000B42DB">
        <w:rPr>
          <w:rFonts w:eastAsia="Times New Roman" w:cs="Times New Roman"/>
          <w:bCs/>
          <w:color w:val="000000"/>
          <w:sz w:val="28"/>
          <w:szCs w:val="28"/>
        </w:rPr>
        <w:t xml:space="preserve">tổ chức Lễ phát động Giải chạy cộng đồng và gây quỹ từ thiện UpRace năm 2023 với chủ đề “Hành trình hạnh phúc” </w:t>
      </w:r>
    </w:p>
    <w:p w:rsidR="00791077" w:rsidRPr="007E2F69" w:rsidRDefault="00791077" w:rsidP="00791077">
      <w:pPr>
        <w:spacing w:after="0" w:line="288" w:lineRule="auto"/>
        <w:jc w:val="both"/>
        <w:outlineLvl w:val="4"/>
        <w:rPr>
          <w:rFonts w:eastAsia="Times New Roman" w:cs="Times New Roman"/>
          <w:bCs/>
          <w:color w:val="000000"/>
          <w:sz w:val="28"/>
          <w:szCs w:val="28"/>
        </w:rPr>
      </w:pPr>
      <w:r w:rsidRPr="00791077">
        <w:rPr>
          <w:rFonts w:eastAsia="Times New Roman" w:cs="Times New Roman"/>
          <w:bCs/>
          <w:noProof/>
          <w:color w:val="000000"/>
          <w:sz w:val="28"/>
          <w:szCs w:val="28"/>
        </w:rPr>
        <w:drawing>
          <wp:inline distT="0" distB="0" distL="0" distR="0">
            <wp:extent cx="5810250" cy="3067050"/>
            <wp:effectExtent l="0" t="0" r="0" b="0"/>
            <wp:docPr id="7" name="Picture 7" descr="C:\Users\Admin\Desktop\Giải chạy gây quỹ từ thiện\IMG_0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Desktop\Giải chạy gây quỹ từ thiện\IMG_056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20253" cy="3072330"/>
                    </a:xfrm>
                    <a:prstGeom prst="rect">
                      <a:avLst/>
                    </a:prstGeom>
                    <a:noFill/>
                    <a:ln>
                      <a:noFill/>
                    </a:ln>
                  </pic:spPr>
                </pic:pic>
              </a:graphicData>
            </a:graphic>
          </wp:inline>
        </w:drawing>
      </w:r>
    </w:p>
    <w:p w:rsidR="000B42DB" w:rsidRDefault="00930BEF" w:rsidP="007E2F69">
      <w:pPr>
        <w:tabs>
          <w:tab w:val="left" w:pos="1822"/>
        </w:tabs>
        <w:spacing w:after="0" w:line="288" w:lineRule="auto"/>
        <w:ind w:right="333"/>
        <w:jc w:val="both"/>
        <w:rPr>
          <w:rFonts w:cs="Times New Roman"/>
          <w:sz w:val="28"/>
        </w:rPr>
      </w:pPr>
      <w:r w:rsidRPr="007E2F69">
        <w:rPr>
          <w:rFonts w:cs="Times New Roman"/>
          <w:sz w:val="28"/>
        </w:rPr>
        <w:t>Tuyên</w:t>
      </w:r>
      <w:r w:rsidRPr="007E2F69">
        <w:rPr>
          <w:rFonts w:cs="Times New Roman"/>
          <w:spacing w:val="-9"/>
          <w:sz w:val="28"/>
        </w:rPr>
        <w:t xml:space="preserve"> </w:t>
      </w:r>
      <w:r w:rsidRPr="007E2F69">
        <w:rPr>
          <w:rFonts w:cs="Times New Roman"/>
          <w:sz w:val="28"/>
        </w:rPr>
        <w:t>truyền,</w:t>
      </w:r>
      <w:r w:rsidRPr="007E2F69">
        <w:rPr>
          <w:rFonts w:cs="Times New Roman"/>
          <w:spacing w:val="-10"/>
          <w:sz w:val="28"/>
        </w:rPr>
        <w:t xml:space="preserve"> </w:t>
      </w:r>
      <w:r w:rsidRPr="007E2F69">
        <w:rPr>
          <w:rFonts w:cs="Times New Roman"/>
          <w:sz w:val="28"/>
        </w:rPr>
        <w:t>phổ</w:t>
      </w:r>
      <w:r w:rsidRPr="007E2F69">
        <w:rPr>
          <w:rFonts w:cs="Times New Roman"/>
          <w:spacing w:val="-9"/>
          <w:sz w:val="28"/>
        </w:rPr>
        <w:t xml:space="preserve"> </w:t>
      </w:r>
      <w:r w:rsidRPr="007E2F69">
        <w:rPr>
          <w:rFonts w:cs="Times New Roman"/>
          <w:sz w:val="28"/>
        </w:rPr>
        <w:t>biến</w:t>
      </w:r>
      <w:r w:rsidRPr="007E2F69">
        <w:rPr>
          <w:rFonts w:cs="Times New Roman"/>
          <w:spacing w:val="-5"/>
          <w:sz w:val="28"/>
        </w:rPr>
        <w:t xml:space="preserve"> </w:t>
      </w:r>
      <w:r w:rsidRPr="007E2F69">
        <w:rPr>
          <w:rFonts w:cs="Times New Roman"/>
          <w:sz w:val="28"/>
        </w:rPr>
        <w:t>tới</w:t>
      </w:r>
      <w:r w:rsidRPr="007E2F69">
        <w:rPr>
          <w:rFonts w:cs="Times New Roman"/>
          <w:spacing w:val="-8"/>
          <w:sz w:val="28"/>
        </w:rPr>
        <w:t xml:space="preserve"> </w:t>
      </w:r>
      <w:r w:rsidRPr="007E2F69">
        <w:rPr>
          <w:rFonts w:cs="Times New Roman"/>
          <w:sz w:val="28"/>
        </w:rPr>
        <w:t>toàn</w:t>
      </w:r>
      <w:r w:rsidRPr="007E2F69">
        <w:rPr>
          <w:rFonts w:cs="Times New Roman"/>
          <w:spacing w:val="-9"/>
          <w:sz w:val="28"/>
        </w:rPr>
        <w:t xml:space="preserve"> </w:t>
      </w:r>
      <w:r w:rsidRPr="007E2F69">
        <w:rPr>
          <w:rFonts w:cs="Times New Roman"/>
          <w:sz w:val="28"/>
        </w:rPr>
        <w:t>thể</w:t>
      </w:r>
      <w:r w:rsidRPr="007E2F69">
        <w:rPr>
          <w:rFonts w:cs="Times New Roman"/>
          <w:spacing w:val="-9"/>
          <w:sz w:val="28"/>
        </w:rPr>
        <w:t xml:space="preserve"> </w:t>
      </w:r>
      <w:r w:rsidRPr="007E2F69">
        <w:rPr>
          <w:rFonts w:cs="Times New Roman"/>
          <w:sz w:val="28"/>
        </w:rPr>
        <w:t>cán</w:t>
      </w:r>
      <w:r w:rsidRPr="007E2F69">
        <w:rPr>
          <w:rFonts w:cs="Times New Roman"/>
          <w:spacing w:val="-11"/>
          <w:sz w:val="28"/>
        </w:rPr>
        <w:t xml:space="preserve"> </w:t>
      </w:r>
      <w:r w:rsidRPr="007E2F69">
        <w:rPr>
          <w:rFonts w:cs="Times New Roman"/>
          <w:sz w:val="28"/>
        </w:rPr>
        <w:t>bộ,</w:t>
      </w:r>
      <w:r w:rsidRPr="007E2F69">
        <w:rPr>
          <w:rFonts w:cs="Times New Roman"/>
          <w:spacing w:val="-10"/>
          <w:sz w:val="28"/>
        </w:rPr>
        <w:t xml:space="preserve"> </w:t>
      </w:r>
      <w:r w:rsidRPr="007E2F69">
        <w:rPr>
          <w:rFonts w:cs="Times New Roman"/>
          <w:sz w:val="28"/>
        </w:rPr>
        <w:t>giáo</w:t>
      </w:r>
      <w:r w:rsidRPr="007E2F69">
        <w:rPr>
          <w:rFonts w:cs="Times New Roman"/>
          <w:spacing w:val="-9"/>
          <w:sz w:val="28"/>
        </w:rPr>
        <w:t xml:space="preserve"> </w:t>
      </w:r>
      <w:r w:rsidRPr="007E2F69">
        <w:rPr>
          <w:rFonts w:cs="Times New Roman"/>
          <w:sz w:val="28"/>
        </w:rPr>
        <w:t>viên,</w:t>
      </w:r>
      <w:r w:rsidRPr="007E2F69">
        <w:rPr>
          <w:rFonts w:cs="Times New Roman"/>
          <w:spacing w:val="-10"/>
          <w:sz w:val="28"/>
        </w:rPr>
        <w:t xml:space="preserve"> </w:t>
      </w:r>
      <w:r w:rsidRPr="007E2F69">
        <w:rPr>
          <w:rFonts w:cs="Times New Roman"/>
          <w:sz w:val="28"/>
        </w:rPr>
        <w:t>nhân</w:t>
      </w:r>
      <w:r w:rsidRPr="007E2F69">
        <w:rPr>
          <w:rFonts w:cs="Times New Roman"/>
          <w:spacing w:val="-9"/>
          <w:sz w:val="28"/>
        </w:rPr>
        <w:t xml:space="preserve"> </w:t>
      </w:r>
      <w:r w:rsidRPr="007E2F69">
        <w:rPr>
          <w:rFonts w:cs="Times New Roman"/>
          <w:sz w:val="28"/>
        </w:rPr>
        <w:t>viên,</w:t>
      </w:r>
      <w:r w:rsidRPr="007E2F69">
        <w:rPr>
          <w:rFonts w:cs="Times New Roman"/>
          <w:spacing w:val="-10"/>
          <w:sz w:val="28"/>
        </w:rPr>
        <w:t xml:space="preserve"> </w:t>
      </w:r>
      <w:r w:rsidRPr="007E2F69">
        <w:rPr>
          <w:rFonts w:cs="Times New Roman"/>
          <w:sz w:val="28"/>
        </w:rPr>
        <w:t>học</w:t>
      </w:r>
      <w:r w:rsidRPr="007E2F69">
        <w:rPr>
          <w:rFonts w:cs="Times New Roman"/>
          <w:spacing w:val="-9"/>
          <w:sz w:val="28"/>
        </w:rPr>
        <w:t xml:space="preserve"> </w:t>
      </w:r>
      <w:r w:rsidRPr="007E2F69">
        <w:rPr>
          <w:rFonts w:cs="Times New Roman"/>
          <w:sz w:val="28"/>
        </w:rPr>
        <w:t>sinh,</w:t>
      </w:r>
      <w:r w:rsidRPr="007E2F69">
        <w:rPr>
          <w:rFonts w:cs="Times New Roman"/>
          <w:spacing w:val="-68"/>
          <w:sz w:val="28"/>
        </w:rPr>
        <w:t xml:space="preserve"> </w:t>
      </w:r>
      <w:r w:rsidRPr="007E2F69">
        <w:rPr>
          <w:rFonts w:cs="Times New Roman"/>
          <w:sz w:val="28"/>
        </w:rPr>
        <w:t>sinh viên, học viên về mục đích, ý nghĩa của giải chạy cộng đồng và gây quỹ từ</w:t>
      </w:r>
      <w:r w:rsidRPr="007E2F69">
        <w:rPr>
          <w:rFonts w:cs="Times New Roman"/>
          <w:spacing w:val="1"/>
          <w:sz w:val="28"/>
        </w:rPr>
        <w:t xml:space="preserve"> </w:t>
      </w:r>
      <w:r w:rsidRPr="007E2F69">
        <w:rPr>
          <w:rFonts w:cs="Times New Roman"/>
          <w:sz w:val="28"/>
        </w:rPr>
        <w:t>thiện “UpRace 2023”</w:t>
      </w:r>
      <w:r w:rsidRPr="007E2F69">
        <w:rPr>
          <w:rFonts w:cs="Times New Roman"/>
          <w:spacing w:val="-1"/>
          <w:sz w:val="28"/>
        </w:rPr>
        <w:t xml:space="preserve"> </w:t>
      </w:r>
      <w:r w:rsidRPr="007E2F69">
        <w:rPr>
          <w:rFonts w:cs="Times New Roman"/>
          <w:sz w:val="28"/>
        </w:rPr>
        <w:t>tại</w:t>
      </w:r>
      <w:r w:rsidRPr="007E2F69">
        <w:rPr>
          <w:rFonts w:cs="Times New Roman"/>
          <w:spacing w:val="-2"/>
          <w:sz w:val="28"/>
        </w:rPr>
        <w:t xml:space="preserve"> </w:t>
      </w:r>
      <w:r w:rsidRPr="007E2F69">
        <w:rPr>
          <w:rFonts w:cs="Times New Roman"/>
          <w:sz w:val="28"/>
        </w:rPr>
        <w:t>tỉnh Điện</w:t>
      </w:r>
      <w:r w:rsidRPr="007E2F69">
        <w:rPr>
          <w:rFonts w:cs="Times New Roman"/>
          <w:spacing w:val="1"/>
          <w:sz w:val="28"/>
        </w:rPr>
        <w:t xml:space="preserve"> </w:t>
      </w:r>
      <w:r w:rsidRPr="007E2F69">
        <w:rPr>
          <w:rFonts w:cs="Times New Roman"/>
          <w:sz w:val="28"/>
        </w:rPr>
        <w:t>Biên.</w:t>
      </w:r>
    </w:p>
    <w:p w:rsidR="00791077" w:rsidRPr="000B42DB" w:rsidRDefault="00791077" w:rsidP="007E2F69">
      <w:pPr>
        <w:tabs>
          <w:tab w:val="left" w:pos="1822"/>
        </w:tabs>
        <w:spacing w:after="0" w:line="288" w:lineRule="auto"/>
        <w:ind w:right="333"/>
        <w:jc w:val="both"/>
        <w:rPr>
          <w:rFonts w:cs="Times New Roman"/>
          <w:sz w:val="28"/>
        </w:rPr>
      </w:pPr>
      <w:r w:rsidRPr="00791077">
        <w:rPr>
          <w:rFonts w:cs="Times New Roman"/>
          <w:noProof/>
          <w:sz w:val="28"/>
        </w:rPr>
        <w:lastRenderedPageBreak/>
        <w:drawing>
          <wp:inline distT="0" distB="0" distL="0" distR="0">
            <wp:extent cx="5610225" cy="2667000"/>
            <wp:effectExtent l="0" t="0" r="9525" b="0"/>
            <wp:docPr id="8" name="Picture 8" descr="C:\Users\Admin\Desktop\z4814377464271_78eff207f9b46f4dc01f0d7aee05fd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Desktop\z4814377464271_78eff207f9b46f4dc01f0d7aee05fd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2667000"/>
                    </a:xfrm>
                    <a:prstGeom prst="rect">
                      <a:avLst/>
                    </a:prstGeom>
                    <a:noFill/>
                    <a:ln>
                      <a:noFill/>
                    </a:ln>
                  </pic:spPr>
                </pic:pic>
              </a:graphicData>
            </a:graphic>
          </wp:inline>
        </w:drawing>
      </w:r>
    </w:p>
    <w:p w:rsidR="000B42DB" w:rsidRPr="000B42DB" w:rsidRDefault="000B42DB" w:rsidP="007E2F69">
      <w:pPr>
        <w:spacing w:after="0" w:line="288" w:lineRule="auto"/>
        <w:ind w:firstLine="720"/>
        <w:jc w:val="both"/>
        <w:rPr>
          <w:rFonts w:eastAsia="Times New Roman" w:cs="Times New Roman"/>
          <w:color w:val="000000"/>
          <w:sz w:val="28"/>
          <w:szCs w:val="28"/>
        </w:rPr>
      </w:pPr>
      <w:r w:rsidRPr="000B42DB">
        <w:rPr>
          <w:rFonts w:eastAsia="Times New Roman" w:cs="Times New Roman"/>
          <w:color w:val="000000"/>
          <w:sz w:val="28"/>
          <w:szCs w:val="28"/>
        </w:rPr>
        <w:t>Giải chạy được Hội Bảo trợ người khuyết tật và trẻ mồ côi Việt Nam chủ trì phát động, là sự kiện chạy bộ cộng đồng miễn phí dành cho tất cả mọi người trên nền tảng web/mobile Uprace. Người tham gia (vận động viên) được tự do chạy vào thời gian và địa điểm tùy ý và chủ động ghi lại kết quả chạy trên các thiết bị di động (điện thoại, đồng hồ thể thao...), nhằm tích lũy quãng đường chạy. </w:t>
      </w:r>
    </w:p>
    <w:p w:rsidR="000B42DB" w:rsidRPr="000B42DB" w:rsidRDefault="000B42DB" w:rsidP="007E2F69">
      <w:pPr>
        <w:spacing w:after="0" w:line="288" w:lineRule="auto"/>
        <w:jc w:val="both"/>
        <w:rPr>
          <w:rFonts w:eastAsia="Times New Roman" w:cs="Times New Roman"/>
          <w:color w:val="000000"/>
          <w:sz w:val="28"/>
          <w:szCs w:val="28"/>
        </w:rPr>
      </w:pPr>
      <w:r w:rsidRPr="000B42DB">
        <w:rPr>
          <w:rFonts w:eastAsia="Times New Roman" w:cs="Times New Roman"/>
          <w:color w:val="000000"/>
          <w:sz w:val="20"/>
          <w:szCs w:val="20"/>
        </w:rPr>
        <w:t> </w:t>
      </w:r>
      <w:r w:rsidR="007E2F69" w:rsidRPr="007E2F69">
        <w:rPr>
          <w:rFonts w:eastAsia="Times New Roman" w:cs="Times New Roman"/>
          <w:color w:val="000000"/>
          <w:sz w:val="20"/>
          <w:szCs w:val="20"/>
        </w:rPr>
        <w:tab/>
      </w:r>
      <w:r w:rsidRPr="000B42DB">
        <w:rPr>
          <w:rFonts w:eastAsia="Times New Roman" w:cs="Times New Roman"/>
          <w:color w:val="000000"/>
          <w:sz w:val="28"/>
          <w:szCs w:val="28"/>
        </w:rPr>
        <w:t>Với mỗi 01 km chạy, vận động viên sẽ đóng góp 1.000 đồng ủng hộ cho Hội Bảo trợ người khuyết tật và trẻ mồ côi Việt Nam tại địa phương thực hiện các hoạt động an sinh xã hội. Tốc độ di chuyển trung bình (Average Moving Pace) tính theo số phút hoàn thành 01 km chạy nhanh tối đa là 3:30 phút/km và chậm tối thiểu là 15:00 phút/km. Thời gian ghi nhận kết quả từ 00 giờ 00 phút ngày 06/10 đến 23 giờ 59 phút ngày 29/10 (24 ngày). Trong thời gian giải diễn ra có 05 ngày được nhân đôi cự ly chạy gồm các ngày</w:t>
      </w:r>
      <w:r w:rsidR="007E2F69" w:rsidRPr="007E2F69">
        <w:rPr>
          <w:rFonts w:eastAsia="Times New Roman" w:cs="Times New Roman"/>
          <w:color w:val="000000"/>
          <w:sz w:val="28"/>
          <w:szCs w:val="28"/>
        </w:rPr>
        <w:t xml:space="preserve"> (chủ nhật)</w:t>
      </w:r>
      <w:r w:rsidRPr="000B42DB">
        <w:rPr>
          <w:rFonts w:eastAsia="Times New Roman" w:cs="Times New Roman"/>
          <w:color w:val="000000"/>
          <w:sz w:val="28"/>
          <w:szCs w:val="28"/>
        </w:rPr>
        <w:t xml:space="preserve"> 08, 10, 15, 22 và 29/10. </w:t>
      </w:r>
    </w:p>
    <w:p w:rsidR="000B42DB" w:rsidRPr="000B42DB" w:rsidRDefault="000B42DB" w:rsidP="000B42DB">
      <w:pPr>
        <w:spacing w:after="105" w:line="240" w:lineRule="auto"/>
        <w:jc w:val="both"/>
        <w:rPr>
          <w:rFonts w:ascii="Roboto" w:eastAsia="Times New Roman" w:hAnsi="Roboto" w:cs="Times New Roman"/>
          <w:color w:val="000000"/>
          <w:sz w:val="28"/>
          <w:szCs w:val="28"/>
        </w:rPr>
      </w:pPr>
      <w:r w:rsidRPr="000B42DB">
        <w:rPr>
          <w:rFonts w:ascii="Roboto" w:eastAsia="Times New Roman" w:hAnsi="Roboto" w:cs="Times New Roman"/>
          <w:color w:val="000000"/>
          <w:sz w:val="28"/>
          <w:szCs w:val="28"/>
        </w:rPr>
        <w:t> </w:t>
      </w:r>
    </w:p>
    <w:p w:rsidR="000B42DB" w:rsidRPr="000B42DB" w:rsidRDefault="000B42DB" w:rsidP="000B42DB">
      <w:pPr>
        <w:spacing w:after="105" w:line="240" w:lineRule="auto"/>
        <w:jc w:val="center"/>
        <w:rPr>
          <w:rFonts w:ascii="Roboto" w:eastAsia="Times New Roman" w:hAnsi="Roboto" w:cs="Times New Roman"/>
          <w:color w:val="000000"/>
          <w:sz w:val="20"/>
          <w:szCs w:val="20"/>
        </w:rPr>
      </w:pPr>
    </w:p>
    <w:p w:rsidR="000B42DB" w:rsidRPr="000B42DB" w:rsidRDefault="000B42DB" w:rsidP="000B42DB">
      <w:pPr>
        <w:spacing w:after="105" w:line="240" w:lineRule="auto"/>
        <w:jc w:val="both"/>
        <w:rPr>
          <w:rFonts w:ascii="Roboto" w:eastAsia="Times New Roman" w:hAnsi="Roboto" w:cs="Times New Roman"/>
          <w:color w:val="000000"/>
          <w:sz w:val="20"/>
          <w:szCs w:val="20"/>
        </w:rPr>
      </w:pPr>
      <w:r w:rsidRPr="000B42DB">
        <w:rPr>
          <w:rFonts w:ascii="Roboto" w:eastAsia="Times New Roman" w:hAnsi="Roboto" w:cs="Times New Roman"/>
          <w:color w:val="000000"/>
          <w:sz w:val="20"/>
          <w:szCs w:val="20"/>
        </w:rPr>
        <w:t> </w:t>
      </w:r>
    </w:p>
    <w:p w:rsidR="000B42DB" w:rsidRDefault="000B42DB"/>
    <w:sectPr w:rsidR="000B42DB"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E4DD9"/>
    <w:multiLevelType w:val="hybridMultilevel"/>
    <w:tmpl w:val="9DF40502"/>
    <w:lvl w:ilvl="0" w:tplc="76D8AB44">
      <w:start w:val="1"/>
      <w:numFmt w:val="decimal"/>
      <w:lvlText w:val="%1."/>
      <w:lvlJc w:val="left"/>
      <w:pPr>
        <w:ind w:left="982" w:hanging="274"/>
      </w:pPr>
      <w:rPr>
        <w:rFonts w:ascii="Times New Roman" w:eastAsia="Times New Roman" w:hAnsi="Times New Roman" w:cs="Times New Roman" w:hint="default"/>
        <w:w w:val="100"/>
        <w:sz w:val="28"/>
        <w:szCs w:val="28"/>
        <w:lang w:val="vi" w:eastAsia="en-US" w:bidi="ar-SA"/>
      </w:rPr>
    </w:lvl>
    <w:lvl w:ilvl="1" w:tplc="C34838D2">
      <w:numFmt w:val="bullet"/>
      <w:lvlText w:val="•"/>
      <w:lvlJc w:val="left"/>
      <w:pPr>
        <w:ind w:left="1920" w:hanging="274"/>
      </w:pPr>
      <w:rPr>
        <w:rFonts w:hint="default"/>
        <w:lang w:val="vi" w:eastAsia="en-US" w:bidi="ar-SA"/>
      </w:rPr>
    </w:lvl>
    <w:lvl w:ilvl="2" w:tplc="1E40C458">
      <w:numFmt w:val="bullet"/>
      <w:lvlText w:val="•"/>
      <w:lvlJc w:val="left"/>
      <w:pPr>
        <w:ind w:left="2861" w:hanging="274"/>
      </w:pPr>
      <w:rPr>
        <w:rFonts w:hint="default"/>
        <w:lang w:val="vi" w:eastAsia="en-US" w:bidi="ar-SA"/>
      </w:rPr>
    </w:lvl>
    <w:lvl w:ilvl="3" w:tplc="1046D33A">
      <w:numFmt w:val="bullet"/>
      <w:lvlText w:val="•"/>
      <w:lvlJc w:val="left"/>
      <w:pPr>
        <w:ind w:left="3801" w:hanging="274"/>
      </w:pPr>
      <w:rPr>
        <w:rFonts w:hint="default"/>
        <w:lang w:val="vi" w:eastAsia="en-US" w:bidi="ar-SA"/>
      </w:rPr>
    </w:lvl>
    <w:lvl w:ilvl="4" w:tplc="1542E6DC">
      <w:numFmt w:val="bullet"/>
      <w:lvlText w:val="•"/>
      <w:lvlJc w:val="left"/>
      <w:pPr>
        <w:ind w:left="4742" w:hanging="274"/>
      </w:pPr>
      <w:rPr>
        <w:rFonts w:hint="default"/>
        <w:lang w:val="vi" w:eastAsia="en-US" w:bidi="ar-SA"/>
      </w:rPr>
    </w:lvl>
    <w:lvl w:ilvl="5" w:tplc="2AB81FA8">
      <w:numFmt w:val="bullet"/>
      <w:lvlText w:val="•"/>
      <w:lvlJc w:val="left"/>
      <w:pPr>
        <w:ind w:left="5683" w:hanging="274"/>
      </w:pPr>
      <w:rPr>
        <w:rFonts w:hint="default"/>
        <w:lang w:val="vi" w:eastAsia="en-US" w:bidi="ar-SA"/>
      </w:rPr>
    </w:lvl>
    <w:lvl w:ilvl="6" w:tplc="BAD02FD0">
      <w:numFmt w:val="bullet"/>
      <w:lvlText w:val="•"/>
      <w:lvlJc w:val="left"/>
      <w:pPr>
        <w:ind w:left="6623" w:hanging="274"/>
      </w:pPr>
      <w:rPr>
        <w:rFonts w:hint="default"/>
        <w:lang w:val="vi" w:eastAsia="en-US" w:bidi="ar-SA"/>
      </w:rPr>
    </w:lvl>
    <w:lvl w:ilvl="7" w:tplc="9546431A">
      <w:numFmt w:val="bullet"/>
      <w:lvlText w:val="•"/>
      <w:lvlJc w:val="left"/>
      <w:pPr>
        <w:ind w:left="7564" w:hanging="274"/>
      </w:pPr>
      <w:rPr>
        <w:rFonts w:hint="default"/>
        <w:lang w:val="vi" w:eastAsia="en-US" w:bidi="ar-SA"/>
      </w:rPr>
    </w:lvl>
    <w:lvl w:ilvl="8" w:tplc="94C485E6">
      <w:numFmt w:val="bullet"/>
      <w:lvlText w:val="•"/>
      <w:lvlJc w:val="left"/>
      <w:pPr>
        <w:ind w:left="8505" w:hanging="27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DB"/>
    <w:rsid w:val="000B42DB"/>
    <w:rsid w:val="00475B86"/>
    <w:rsid w:val="0068657A"/>
    <w:rsid w:val="00791077"/>
    <w:rsid w:val="007E2F69"/>
    <w:rsid w:val="00930BEF"/>
    <w:rsid w:val="009F42F9"/>
    <w:rsid w:val="00A110FE"/>
    <w:rsid w:val="00D765C5"/>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44D2"/>
  <w15:chartTrackingRefBased/>
  <w15:docId w15:val="{6D7E1ACF-4CEF-4836-A92E-A62E2EE0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0B42DB"/>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2D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B42DB"/>
    <w:rPr>
      <w:b/>
      <w:bCs/>
    </w:rPr>
  </w:style>
  <w:style w:type="character" w:customStyle="1" w:styleId="Heading5Char">
    <w:name w:val="Heading 5 Char"/>
    <w:basedOn w:val="DefaultParagraphFont"/>
    <w:link w:val="Heading5"/>
    <w:uiPriority w:val="9"/>
    <w:rsid w:val="000B42DB"/>
    <w:rPr>
      <w:rFonts w:eastAsia="Times New Roman" w:cs="Times New Roman"/>
      <w:b/>
      <w:bCs/>
      <w:sz w:val="20"/>
      <w:szCs w:val="20"/>
    </w:rPr>
  </w:style>
  <w:style w:type="paragraph" w:styleId="BodyText">
    <w:name w:val="Body Text"/>
    <w:basedOn w:val="Normal"/>
    <w:link w:val="BodyTextChar"/>
    <w:uiPriority w:val="1"/>
    <w:qFormat/>
    <w:rsid w:val="00D765C5"/>
    <w:pPr>
      <w:widowControl w:val="0"/>
      <w:autoSpaceDE w:val="0"/>
      <w:autoSpaceDN w:val="0"/>
      <w:spacing w:before="100" w:after="0" w:line="240" w:lineRule="auto"/>
      <w:ind w:left="982" w:firstLine="566"/>
      <w:jc w:val="both"/>
    </w:pPr>
    <w:rPr>
      <w:rFonts w:eastAsia="Times New Roman" w:cs="Times New Roman"/>
      <w:sz w:val="28"/>
      <w:szCs w:val="28"/>
      <w:lang w:val="vi"/>
    </w:rPr>
  </w:style>
  <w:style w:type="character" w:customStyle="1" w:styleId="BodyTextChar">
    <w:name w:val="Body Text Char"/>
    <w:basedOn w:val="DefaultParagraphFont"/>
    <w:link w:val="BodyText"/>
    <w:uiPriority w:val="1"/>
    <w:rsid w:val="00D765C5"/>
    <w:rPr>
      <w:rFonts w:eastAsia="Times New Roman" w:cs="Times New Roman"/>
      <w:sz w:val="28"/>
      <w:szCs w:val="28"/>
      <w:lang w:val="vi"/>
    </w:rPr>
  </w:style>
  <w:style w:type="paragraph" w:styleId="ListParagraph">
    <w:name w:val="List Paragraph"/>
    <w:basedOn w:val="Normal"/>
    <w:uiPriority w:val="1"/>
    <w:qFormat/>
    <w:rsid w:val="00930BEF"/>
    <w:pPr>
      <w:widowControl w:val="0"/>
      <w:autoSpaceDE w:val="0"/>
      <w:autoSpaceDN w:val="0"/>
      <w:spacing w:before="100" w:after="0" w:line="240" w:lineRule="auto"/>
      <w:ind w:left="982" w:right="326" w:firstLine="566"/>
      <w:jc w:val="both"/>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59117">
      <w:bodyDiv w:val="1"/>
      <w:marLeft w:val="0"/>
      <w:marRight w:val="0"/>
      <w:marTop w:val="0"/>
      <w:marBottom w:val="0"/>
      <w:divBdr>
        <w:top w:val="none" w:sz="0" w:space="0" w:color="auto"/>
        <w:left w:val="none" w:sz="0" w:space="0" w:color="auto"/>
        <w:bottom w:val="none" w:sz="0" w:space="0" w:color="auto"/>
        <w:right w:val="none" w:sz="0" w:space="0" w:color="auto"/>
      </w:divBdr>
    </w:div>
    <w:div w:id="194714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2023-10-24T13:04:00Z</dcterms:created>
  <dcterms:modified xsi:type="dcterms:W3CDTF">2023-10-24T14:28:00Z</dcterms:modified>
</cp:coreProperties>
</file>