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10B" w:rsidRPr="0006010B" w:rsidRDefault="0006010B" w:rsidP="00E60884">
      <w:pPr>
        <w:shd w:val="clear" w:color="auto" w:fill="FFFFFF"/>
        <w:spacing w:after="0" w:line="240" w:lineRule="auto"/>
        <w:jc w:val="center"/>
        <w:rPr>
          <w:rFonts w:ascii="Helvetica" w:eastAsia="Times New Roman" w:hAnsi="Helvetica" w:cs="Helvetica"/>
          <w:sz w:val="21"/>
          <w:szCs w:val="21"/>
        </w:rPr>
      </w:pPr>
      <w:r w:rsidRPr="0006010B">
        <w:rPr>
          <w:rFonts w:eastAsia="Times New Roman" w:cs="Times New Roman"/>
          <w:b/>
          <w:bCs/>
          <w:sz w:val="32"/>
          <w:szCs w:val="32"/>
        </w:rPr>
        <w:t>TẬP HUẤN PCCC – CNCH TRƯỜNG THCS POM LÓT.</w:t>
      </w:r>
      <w:r w:rsidRPr="0006010B">
        <w:rPr>
          <w:rFonts w:ascii="Helvetica" w:eastAsia="Times New Roman" w:hAnsi="Helvetica" w:cs="Helvetica"/>
          <w:sz w:val="21"/>
          <w:szCs w:val="21"/>
        </w:rPr>
        <w:br/>
      </w:r>
      <w:r w:rsidRPr="0006010B">
        <w:rPr>
          <w:rFonts w:eastAsia="Times New Roman" w:cs="Times New Roman"/>
          <w:b/>
          <w:bCs/>
          <w:sz w:val="32"/>
          <w:szCs w:val="32"/>
        </w:rPr>
        <w:t>Năm học: 202</w:t>
      </w:r>
      <w:r w:rsidR="00864E03">
        <w:rPr>
          <w:rFonts w:eastAsia="Times New Roman" w:cs="Times New Roman"/>
          <w:b/>
          <w:bCs/>
          <w:sz w:val="32"/>
          <w:szCs w:val="32"/>
        </w:rPr>
        <w:t>5</w:t>
      </w:r>
      <w:r w:rsidRPr="0006010B">
        <w:rPr>
          <w:rFonts w:eastAsia="Times New Roman" w:cs="Times New Roman"/>
          <w:b/>
          <w:bCs/>
          <w:sz w:val="32"/>
          <w:szCs w:val="32"/>
        </w:rPr>
        <w:t xml:space="preserve"> – 202</w:t>
      </w:r>
      <w:r w:rsidR="00864E03">
        <w:rPr>
          <w:rFonts w:eastAsia="Times New Roman" w:cs="Times New Roman"/>
          <w:b/>
          <w:bCs/>
          <w:sz w:val="32"/>
          <w:szCs w:val="32"/>
        </w:rPr>
        <w:t>6</w:t>
      </w:r>
    </w:p>
    <w:p w:rsidR="00BE6133" w:rsidRDefault="0006010B" w:rsidP="00DA208A">
      <w:pPr>
        <w:spacing w:after="0" w:line="360" w:lineRule="auto"/>
        <w:rPr>
          <w:rFonts w:eastAsia="Times New Roman" w:cs="Times New Roman"/>
          <w:szCs w:val="28"/>
          <w:shd w:val="clear" w:color="auto" w:fill="FFFFFF"/>
        </w:rPr>
      </w:pPr>
      <w:r w:rsidRPr="0006010B">
        <w:rPr>
          <w:rFonts w:ascii="Helvetica" w:eastAsia="Times New Roman" w:hAnsi="Helvetica" w:cs="Helvetica"/>
          <w:sz w:val="21"/>
          <w:szCs w:val="21"/>
        </w:rPr>
        <w:br/>
      </w:r>
      <w:r w:rsidRPr="0006010B">
        <w:rPr>
          <w:rFonts w:eastAsia="Times New Roman" w:cs="Times New Roman"/>
          <w:szCs w:val="28"/>
          <w:shd w:val="clear" w:color="auto" w:fill="FFFFFF"/>
        </w:rPr>
        <w:t>            Công tác phòng cháy chữa cháy (PCCC) và cứu nạn cứu hộ (CNCH) có vai trò vô cùng quan trọng trong đời sống, bởi cháy nổ rất dễ xảy ra và nếu không có những biện pháp xử lí kịp thời thì sẽ gây ra những hậu quả nghiêm trọng thiệt hại về người và tài sản. Trường học là nơi thường xuyên tập trung đông người vì thế công tác tập huấn, tuyên truyền phổ biến kiến thức pháp luật PCCC và CNCH tới toàn thể CBGV và người lao động cùng các em học sinh là hết sức cần thiết nhằm nâng cao nhận thức và kỹ năng chủ động, ứng phó kịp thời với các tình huống cháy nổ có thể xảy ra.</w:t>
      </w:r>
    </w:p>
    <w:p w:rsidR="00BE6133" w:rsidRPr="00C51BA0" w:rsidRDefault="00C51BA0" w:rsidP="00DA208A">
      <w:pPr>
        <w:spacing w:after="0" w:line="360" w:lineRule="auto"/>
        <w:ind w:firstLine="720"/>
        <w:rPr>
          <w:rFonts w:eastAsia="Times New Roman" w:cs="Times New Roman"/>
          <w:szCs w:val="28"/>
          <w:shd w:val="clear" w:color="auto" w:fill="FFFFFF"/>
        </w:rPr>
      </w:pPr>
      <w:r>
        <w:rPr>
          <w:szCs w:val="28"/>
          <w:shd w:val="clear" w:color="auto" w:fill="FFFFFF"/>
        </w:rPr>
        <w:t>N</w:t>
      </w:r>
      <w:r w:rsidRPr="00C51BA0">
        <w:rPr>
          <w:szCs w:val="28"/>
          <w:shd w:val="clear" w:color="auto" w:fill="FFFFFF"/>
        </w:rPr>
        <w:t>gày 0</w:t>
      </w:r>
      <w:r>
        <w:rPr>
          <w:szCs w:val="28"/>
          <w:shd w:val="clear" w:color="auto" w:fill="FFFFFF"/>
        </w:rPr>
        <w:t>4</w:t>
      </w:r>
      <w:r w:rsidRPr="00C51BA0">
        <w:rPr>
          <w:szCs w:val="28"/>
          <w:shd w:val="clear" w:color="auto" w:fill="FFFFFF"/>
        </w:rPr>
        <w:t xml:space="preserve"> tháng 10 năm 202</w:t>
      </w:r>
      <w:r>
        <w:rPr>
          <w:szCs w:val="28"/>
          <w:shd w:val="clear" w:color="auto" w:fill="FFFFFF"/>
        </w:rPr>
        <w:t>5</w:t>
      </w:r>
      <w:r w:rsidRPr="00C51BA0">
        <w:rPr>
          <w:szCs w:val="28"/>
          <w:shd w:val="clear" w:color="auto" w:fill="FFFFFF"/>
        </w:rPr>
        <w:t>, trườ</w:t>
      </w:r>
      <w:r>
        <w:rPr>
          <w:szCs w:val="28"/>
          <w:shd w:val="clear" w:color="auto" w:fill="FFFFFF"/>
        </w:rPr>
        <w:t xml:space="preserve">ng THCS </w:t>
      </w:r>
      <w:r w:rsidRPr="00C51BA0">
        <w:rPr>
          <w:szCs w:val="28"/>
          <w:shd w:val="clear" w:color="auto" w:fill="FFFFFF"/>
        </w:rPr>
        <w:t>Pom Lót tổ chức tập huấn PCCC và CNCH cho tập thế</w:t>
      </w:r>
      <w:r>
        <w:rPr>
          <w:szCs w:val="28"/>
          <w:shd w:val="clear" w:color="auto" w:fill="FFFFFF"/>
        </w:rPr>
        <w:t xml:space="preserve"> CBGV</w:t>
      </w:r>
      <w:r w:rsidRPr="00C51BA0">
        <w:rPr>
          <w:szCs w:val="28"/>
          <w:shd w:val="clear" w:color="auto" w:fill="FFFFFF"/>
        </w:rPr>
        <w:t>; người lao động và học sinh nhà trường.</w:t>
      </w:r>
    </w:p>
    <w:p w:rsidR="00DA208A" w:rsidRDefault="0006010B" w:rsidP="00DA208A">
      <w:pPr>
        <w:spacing w:after="0" w:line="360" w:lineRule="auto"/>
        <w:rPr>
          <w:rFonts w:eastAsia="Times New Roman" w:cs="Times New Roman"/>
          <w:i/>
          <w:iCs/>
          <w:szCs w:val="28"/>
          <w:shd w:val="clear" w:color="auto" w:fill="FFFFFF"/>
        </w:rPr>
      </w:pPr>
      <w:r w:rsidRPr="0006010B">
        <w:rPr>
          <w:rFonts w:eastAsia="Times New Roman" w:cs="Times New Roman"/>
          <w:szCs w:val="28"/>
          <w:shd w:val="clear" w:color="auto" w:fill="FFFFFF"/>
        </w:rPr>
        <w:t xml:space="preserve">           Về dự lớp tập huấn và diễn tập PCCC và CNCH có Đ/c: Trần Thị Bích Nga – Bí </w:t>
      </w:r>
      <w:proofErr w:type="gramStart"/>
      <w:r w:rsidRPr="0006010B">
        <w:rPr>
          <w:rFonts w:eastAsia="Times New Roman" w:cs="Times New Roman"/>
          <w:szCs w:val="28"/>
          <w:shd w:val="clear" w:color="auto" w:fill="FFFFFF"/>
        </w:rPr>
        <w:t>thư</w:t>
      </w:r>
      <w:proofErr w:type="gramEnd"/>
      <w:r w:rsidRPr="0006010B">
        <w:rPr>
          <w:rFonts w:eastAsia="Times New Roman" w:cs="Times New Roman"/>
          <w:szCs w:val="28"/>
          <w:shd w:val="clear" w:color="auto" w:fill="FFFFFF"/>
        </w:rPr>
        <w:t xml:space="preserve"> Chi Bộ – Hiệu trưởng nhà trường; Trưởng ban chỉ đạo mô hình PCCC và CNCH của nhà trường. Gần 40 CBGV</w:t>
      </w:r>
      <w:r w:rsidR="00780318">
        <w:rPr>
          <w:rFonts w:eastAsia="Times New Roman" w:cs="Times New Roman"/>
          <w:szCs w:val="28"/>
          <w:shd w:val="clear" w:color="auto" w:fill="FFFFFF"/>
        </w:rPr>
        <w:t xml:space="preserve">, người </w:t>
      </w:r>
      <w:proofErr w:type="gramStart"/>
      <w:r w:rsidR="00780318">
        <w:rPr>
          <w:rFonts w:eastAsia="Times New Roman" w:cs="Times New Roman"/>
          <w:szCs w:val="28"/>
          <w:shd w:val="clear" w:color="auto" w:fill="FFFFFF"/>
        </w:rPr>
        <w:t>lao</w:t>
      </w:r>
      <w:proofErr w:type="gramEnd"/>
      <w:r w:rsidR="00780318">
        <w:rPr>
          <w:rFonts w:eastAsia="Times New Roman" w:cs="Times New Roman"/>
          <w:szCs w:val="28"/>
          <w:shd w:val="clear" w:color="auto" w:fill="FFFFFF"/>
        </w:rPr>
        <w:t xml:space="preserve"> động và hơn 600</w:t>
      </w:r>
      <w:r w:rsidRPr="0006010B">
        <w:rPr>
          <w:rFonts w:eastAsia="Times New Roman" w:cs="Times New Roman"/>
          <w:szCs w:val="28"/>
          <w:shd w:val="clear" w:color="auto" w:fill="FFFFFF"/>
        </w:rPr>
        <w:t xml:space="preserve"> học sinh của trường.</w:t>
      </w:r>
      <w:r w:rsidRPr="0006010B">
        <w:rPr>
          <w:rFonts w:ascii="Helvetica" w:eastAsia="Times New Roman" w:hAnsi="Helvetica" w:cs="Helvetica"/>
          <w:sz w:val="21"/>
          <w:szCs w:val="21"/>
        </w:rPr>
        <w:br/>
      </w:r>
      <w:r w:rsidRPr="0006010B">
        <w:rPr>
          <w:rFonts w:eastAsia="Times New Roman" w:cs="Times New Roman"/>
          <w:szCs w:val="28"/>
          <w:shd w:val="clear" w:color="auto" w:fill="FFFFFF"/>
        </w:rPr>
        <w:t>          Đ/c: Trần Thị Bích Nga – Bí thư Chi Bộ – Hiệu trưởng nhà trường; Trưởng ban mô hình PCCC và CNCH của nhà trường; tham dự, chỉ đạo quán triệt:</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Quán triệt Thông tư số 06/2022/TT-BGDĐT ngày 11/5/2022 của Bộ GDĐT về hướng dẫn trang bị kiến thức, kỹ năng PCCC&amp;CNCH cho học sinh, sinh viên trong các cơ sở giáo dục và đào tạo;</w:t>
      </w:r>
      <w:r w:rsidRPr="0006010B">
        <w:rPr>
          <w:rFonts w:ascii="Helvetica" w:eastAsia="Times New Roman" w:hAnsi="Helvetica" w:cs="Helvetica"/>
          <w:sz w:val="21"/>
          <w:szCs w:val="21"/>
        </w:rPr>
        <w:br/>
      </w:r>
      <w:r w:rsidRPr="0006010B">
        <w:rPr>
          <w:rFonts w:eastAsia="Times New Roman" w:cs="Times New Roman"/>
          <w:i/>
          <w:iCs/>
          <w:szCs w:val="28"/>
          <w:shd w:val="clear" w:color="auto" w:fill="FFFFFF"/>
        </w:rPr>
        <w:t xml:space="preserve">+ Quán triệt Luật </w:t>
      </w:r>
      <w:r w:rsidR="00DA208A">
        <w:rPr>
          <w:rFonts w:eastAsia="Times New Roman" w:cs="Times New Roman"/>
          <w:i/>
          <w:iCs/>
          <w:szCs w:val="28"/>
          <w:shd w:val="clear" w:color="auto" w:fill="FFFFFF"/>
        </w:rPr>
        <w:t>PCCC và C</w:t>
      </w:r>
      <w:r w:rsidR="00780318">
        <w:rPr>
          <w:rFonts w:eastAsia="Times New Roman" w:cs="Times New Roman"/>
          <w:i/>
          <w:iCs/>
          <w:szCs w:val="28"/>
          <w:shd w:val="clear" w:color="auto" w:fill="FFFFFF"/>
        </w:rPr>
        <w:t>NCH</w:t>
      </w:r>
      <w:r w:rsidR="00DA208A">
        <w:rPr>
          <w:rFonts w:eastAsia="Times New Roman" w:cs="Times New Roman"/>
          <w:i/>
          <w:iCs/>
          <w:szCs w:val="28"/>
          <w:shd w:val="clear" w:color="auto" w:fill="FFFFFF"/>
        </w:rPr>
        <w:t xml:space="preserve">  năm 2024 được Quốc hội thông qua, có hiệu lực từ ngày 01/07/2025, cùng các nghị định 105/2025 ngày 15/05/2025 quy định chi tiết một số điều và biện pháp thi hành Luật PCCC và CNCH. Nghị định 106/2025/NĐ-CP ngày 15/05/2025 quy định về xử phạp </w:t>
      </w:r>
      <w:proofErr w:type="gramStart"/>
      <w:r w:rsidR="00DA208A">
        <w:rPr>
          <w:rFonts w:eastAsia="Times New Roman" w:cs="Times New Roman"/>
          <w:i/>
          <w:iCs/>
          <w:szCs w:val="28"/>
          <w:shd w:val="clear" w:color="auto" w:fill="FFFFFF"/>
        </w:rPr>
        <w:t>vi</w:t>
      </w:r>
      <w:proofErr w:type="gramEnd"/>
      <w:r w:rsidR="00DA208A">
        <w:rPr>
          <w:rFonts w:eastAsia="Times New Roman" w:cs="Times New Roman"/>
          <w:i/>
          <w:iCs/>
          <w:szCs w:val="28"/>
          <w:shd w:val="clear" w:color="auto" w:fill="FFFFFF"/>
        </w:rPr>
        <w:t xml:space="preserve"> phạm hành chính trong lĩnh vực PCCC và </w:t>
      </w:r>
      <w:r w:rsidR="00780318">
        <w:rPr>
          <w:rFonts w:eastAsia="Times New Roman" w:cs="Times New Roman"/>
          <w:i/>
          <w:iCs/>
          <w:szCs w:val="28"/>
          <w:shd w:val="clear" w:color="auto" w:fill="FFFFFF"/>
        </w:rPr>
        <w:t>CNCH</w:t>
      </w:r>
      <w:r w:rsidR="00DA208A">
        <w:rPr>
          <w:rFonts w:eastAsia="Times New Roman" w:cs="Times New Roman"/>
          <w:i/>
          <w:iCs/>
          <w:szCs w:val="28"/>
          <w:shd w:val="clear" w:color="auto" w:fill="FFFFFF"/>
        </w:rPr>
        <w:t>.</w:t>
      </w:r>
    </w:p>
    <w:p w:rsidR="0006010B" w:rsidRDefault="0006010B" w:rsidP="00DA208A">
      <w:pPr>
        <w:spacing w:after="0" w:line="360" w:lineRule="auto"/>
        <w:rPr>
          <w:rFonts w:eastAsia="Times New Roman" w:cs="Times New Roman"/>
          <w:i/>
          <w:iCs/>
          <w:szCs w:val="28"/>
          <w:shd w:val="clear" w:color="auto" w:fill="FFFFFF"/>
        </w:rPr>
      </w:pPr>
      <w:r w:rsidRPr="0006010B">
        <w:rPr>
          <w:rFonts w:eastAsia="Times New Roman" w:cs="Times New Roman"/>
          <w:i/>
          <w:iCs/>
          <w:szCs w:val="28"/>
          <w:shd w:val="clear" w:color="auto" w:fill="FFFFFF"/>
        </w:rPr>
        <w:t>+ Quy định trách nhiệm của người đứng đầu cơ quan, cơ sở giáo dục và đào tạo trong công tác PCCC và CNCH được quy định trong các văn bản pháp luật về PCCC</w:t>
      </w:r>
      <w:r w:rsidR="00780318">
        <w:rPr>
          <w:rFonts w:eastAsia="Times New Roman" w:cs="Times New Roman"/>
          <w:i/>
          <w:iCs/>
          <w:szCs w:val="28"/>
          <w:shd w:val="clear" w:color="auto" w:fill="FFFFFF"/>
        </w:rPr>
        <w:t xml:space="preserve"> và </w:t>
      </w:r>
      <w:r w:rsidR="00780318">
        <w:rPr>
          <w:rFonts w:eastAsia="Times New Roman" w:cs="Times New Roman"/>
          <w:i/>
          <w:iCs/>
          <w:szCs w:val="28"/>
          <w:shd w:val="clear" w:color="auto" w:fill="FFFFFF"/>
        </w:rPr>
        <w:t>CNCH</w:t>
      </w:r>
      <w:r w:rsidR="00780318">
        <w:rPr>
          <w:rFonts w:eastAsia="Times New Roman" w:cs="Times New Roman"/>
          <w:i/>
          <w:iCs/>
          <w:szCs w:val="28"/>
          <w:shd w:val="clear" w:color="auto" w:fill="FFFFFF"/>
        </w:rPr>
        <w:t>.</w:t>
      </w:r>
      <w:r w:rsidRPr="0006010B">
        <w:rPr>
          <w:rFonts w:ascii="Helvetica" w:eastAsia="Times New Roman" w:hAnsi="Helvetica" w:cs="Helvetica"/>
          <w:sz w:val="21"/>
          <w:szCs w:val="21"/>
        </w:rPr>
        <w:br/>
      </w:r>
      <w:proofErr w:type="gramStart"/>
      <w:r w:rsidRPr="0006010B">
        <w:rPr>
          <w:rFonts w:eastAsia="Times New Roman" w:cs="Times New Roman"/>
          <w:i/>
          <w:iCs/>
          <w:szCs w:val="28"/>
          <w:shd w:val="clear" w:color="auto" w:fill="FFFFFF"/>
        </w:rPr>
        <w:t>+ Các kiến thức, kỹ năng PCCC, cách xử lý khi có cháy trong cơ quan, cơ sở Giáo dục và Đào tạo, hộ gia đình”.</w:t>
      </w:r>
      <w:proofErr w:type="gramEnd"/>
    </w:p>
    <w:p w:rsidR="0006010B" w:rsidRDefault="00C65C23" w:rsidP="00C65C23">
      <w:pPr>
        <w:shd w:val="clear" w:color="auto" w:fill="FFFFFF"/>
        <w:spacing w:after="15" w:line="240" w:lineRule="auto"/>
        <w:rPr>
          <w:rFonts w:ascii="Helvetica" w:eastAsia="Times New Roman" w:hAnsi="Helvetica" w:cs="Helvetica"/>
          <w:sz w:val="21"/>
          <w:szCs w:val="21"/>
        </w:rPr>
      </w:pPr>
      <w:r>
        <w:rPr>
          <w:rFonts w:ascii="Helvetica" w:eastAsia="Times New Roman" w:hAnsi="Helvetica" w:cs="Helvetica"/>
          <w:noProof/>
          <w:sz w:val="21"/>
          <w:szCs w:val="21"/>
        </w:rPr>
        <w:lastRenderedPageBreak/>
        <w:drawing>
          <wp:inline distT="0" distB="0" distL="0" distR="0">
            <wp:extent cx="6296025" cy="4591050"/>
            <wp:effectExtent l="0" t="0" r="9525" b="0"/>
            <wp:docPr id="20" name="Picture 20" descr="C:\Users\Admin\Desktop\PCCC-CHCN\gen-h-z7232676836536_cdb98747d6984c71a6e812d60c81a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CCC-CHCN\gen-h-z7232676836536_cdb98747d6984c71a6e812d60c81a0b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00470" cy="4594291"/>
                    </a:xfrm>
                    <a:prstGeom prst="rect">
                      <a:avLst/>
                    </a:prstGeom>
                    <a:noFill/>
                    <a:ln>
                      <a:noFill/>
                    </a:ln>
                  </pic:spPr>
                </pic:pic>
              </a:graphicData>
            </a:graphic>
          </wp:inline>
        </w:drawing>
      </w:r>
    </w:p>
    <w:p w:rsidR="00C65C23" w:rsidRPr="0006010B" w:rsidRDefault="00C65C23" w:rsidP="00C65C23">
      <w:pPr>
        <w:shd w:val="clear" w:color="auto" w:fill="FFFFFF"/>
        <w:spacing w:after="15" w:line="240" w:lineRule="auto"/>
        <w:rPr>
          <w:rFonts w:ascii="Helvetica" w:eastAsia="Times New Roman" w:hAnsi="Helvetica" w:cs="Helvetica"/>
          <w:sz w:val="21"/>
          <w:szCs w:val="21"/>
        </w:rPr>
      </w:pPr>
      <w:r>
        <w:rPr>
          <w:rFonts w:ascii="Helvetica" w:eastAsia="Times New Roman" w:hAnsi="Helvetica" w:cs="Helvetica"/>
          <w:noProof/>
          <w:sz w:val="21"/>
          <w:szCs w:val="21"/>
        </w:rPr>
        <w:drawing>
          <wp:inline distT="0" distB="0" distL="0" distR="0">
            <wp:extent cx="6296025" cy="4953000"/>
            <wp:effectExtent l="0" t="0" r="9525" b="0"/>
            <wp:docPr id="21" name="Picture 21" descr="C:\Users\Admin\Desktop\PCCC-CHCN\gen-h-z7232676854991_6b7e61e2bf024c8478813ae80f9f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CCC-CHCN\gen-h-z7232676854991_6b7e61e2bf024c8478813ae80f9f58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4956497"/>
                    </a:xfrm>
                    <a:prstGeom prst="rect">
                      <a:avLst/>
                    </a:prstGeom>
                    <a:noFill/>
                    <a:ln>
                      <a:noFill/>
                    </a:ln>
                  </pic:spPr>
                </pic:pic>
              </a:graphicData>
            </a:graphic>
          </wp:inline>
        </w:drawing>
      </w:r>
    </w:p>
    <w:p w:rsidR="006371B1" w:rsidRDefault="006371B1" w:rsidP="006371B1">
      <w:pPr>
        <w:spacing w:after="0" w:line="240" w:lineRule="auto"/>
        <w:ind w:firstLine="720"/>
        <w:jc w:val="both"/>
        <w:rPr>
          <w:rFonts w:eastAsia="Times New Roman" w:cs="Times New Roman"/>
          <w:szCs w:val="28"/>
          <w:shd w:val="clear" w:color="auto" w:fill="FFFFFF"/>
        </w:rPr>
      </w:pPr>
      <w:r w:rsidRPr="0006010B">
        <w:rPr>
          <w:rFonts w:eastAsia="Times New Roman" w:cs="Times New Roman"/>
          <w:szCs w:val="28"/>
          <w:shd w:val="clear" w:color="auto" w:fill="FFFFFF"/>
        </w:rPr>
        <w:lastRenderedPageBreak/>
        <w:t xml:space="preserve">CBGV; người </w:t>
      </w:r>
      <w:proofErr w:type="gramStart"/>
      <w:r w:rsidRPr="0006010B">
        <w:rPr>
          <w:rFonts w:eastAsia="Times New Roman" w:cs="Times New Roman"/>
          <w:szCs w:val="28"/>
          <w:shd w:val="clear" w:color="auto" w:fill="FFFFFF"/>
        </w:rPr>
        <w:t>lao</w:t>
      </w:r>
      <w:proofErr w:type="gramEnd"/>
      <w:r w:rsidRPr="0006010B">
        <w:rPr>
          <w:rFonts w:eastAsia="Times New Roman" w:cs="Times New Roman"/>
          <w:szCs w:val="28"/>
          <w:shd w:val="clear" w:color="auto" w:fill="FFFFFF"/>
        </w:rPr>
        <w:t xml:space="preserve"> động và học sinh của nhà trường đã </w:t>
      </w:r>
      <w:r>
        <w:rPr>
          <w:rFonts w:eastAsia="Times New Roman" w:cs="Times New Roman"/>
          <w:szCs w:val="28"/>
          <w:shd w:val="clear" w:color="auto" w:fill="FFFFFF"/>
        </w:rPr>
        <w:t>trang bị các kiến thức cơ bản về</w:t>
      </w:r>
      <w:r w:rsidRPr="0006010B">
        <w:rPr>
          <w:rFonts w:eastAsia="Times New Roman" w:cs="Times New Roman"/>
          <w:szCs w:val="28"/>
          <w:shd w:val="clear" w:color="auto" w:fill="FFFFFF"/>
        </w:rPr>
        <w:t xml:space="preserve"> PCCC và CNCH </w:t>
      </w:r>
      <w:r>
        <w:rPr>
          <w:rFonts w:eastAsia="Times New Roman" w:cs="Times New Roman"/>
          <w:szCs w:val="28"/>
          <w:shd w:val="clear" w:color="auto" w:fill="FFFFFF"/>
        </w:rPr>
        <w:t>trong trường học</w:t>
      </w:r>
      <w:r w:rsidR="00F831D4">
        <w:rPr>
          <w:rFonts w:eastAsia="Times New Roman" w:cs="Times New Roman"/>
          <w:szCs w:val="28"/>
          <w:shd w:val="clear" w:color="auto" w:fill="FFFFFF"/>
        </w:rPr>
        <w:t xml:space="preserve"> và gia đình</w:t>
      </w:r>
      <w:r>
        <w:rPr>
          <w:rFonts w:eastAsia="Times New Roman" w:cs="Times New Roman"/>
          <w:szCs w:val="28"/>
          <w:shd w:val="clear" w:color="auto" w:fill="FFFFFF"/>
        </w:rPr>
        <w:t>.</w:t>
      </w:r>
    </w:p>
    <w:p w:rsidR="006371B1" w:rsidRDefault="00DA208A" w:rsidP="006371B1">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6296025" cy="4229100"/>
            <wp:effectExtent l="0" t="0" r="9525" b="0"/>
            <wp:docPr id="22" name="Picture 22" descr="C:\Users\Admin\Desktop\PCCC-CHCN\gen-h-z7232676910663_7e0994b156a2413eb64d506430606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CCC-CHCN\gen-h-z7232676910663_7e0994b156a2413eb64d50643060652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0470" cy="4232086"/>
                    </a:xfrm>
                    <a:prstGeom prst="rect">
                      <a:avLst/>
                    </a:prstGeom>
                    <a:noFill/>
                    <a:ln>
                      <a:noFill/>
                    </a:ln>
                  </pic:spPr>
                </pic:pic>
              </a:graphicData>
            </a:graphic>
          </wp:inline>
        </w:drawing>
      </w:r>
    </w:p>
    <w:p w:rsidR="0093072A" w:rsidRDefault="0093072A" w:rsidP="006371B1">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6296025" cy="4867275"/>
            <wp:effectExtent l="0" t="0" r="9525" b="9525"/>
            <wp:docPr id="23" name="Picture 23" descr="C:\Users\Admin\Desktop\PCCC-CHCN\gen-h-z7232676943948_473ed83a9cd34500ecc6df7cc0cb0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CCC-CHCN\gen-h-z7232676943948_473ed83a9cd34500ecc6df7cc0cb0d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0470" cy="4870711"/>
                    </a:xfrm>
                    <a:prstGeom prst="rect">
                      <a:avLst/>
                    </a:prstGeom>
                    <a:noFill/>
                    <a:ln>
                      <a:noFill/>
                    </a:ln>
                  </pic:spPr>
                </pic:pic>
              </a:graphicData>
            </a:graphic>
          </wp:inline>
        </w:drawing>
      </w:r>
    </w:p>
    <w:p w:rsidR="0006010B" w:rsidRDefault="006371B1" w:rsidP="0093072A">
      <w:pPr>
        <w:spacing w:after="0" w:line="240" w:lineRule="auto"/>
        <w:ind w:firstLine="720"/>
        <w:rPr>
          <w:rFonts w:eastAsia="Times New Roman" w:cs="Times New Roman"/>
          <w:szCs w:val="28"/>
          <w:shd w:val="clear" w:color="auto" w:fill="FFFFFF"/>
        </w:rPr>
      </w:pPr>
      <w:r>
        <w:rPr>
          <w:rFonts w:eastAsia="Times New Roman" w:cs="Times New Roman"/>
          <w:szCs w:val="28"/>
          <w:shd w:val="clear" w:color="auto" w:fill="FFFFFF"/>
        </w:rPr>
        <w:br w:type="page"/>
      </w:r>
      <w:r w:rsidR="0006010B" w:rsidRPr="0006010B">
        <w:rPr>
          <w:rFonts w:eastAsia="Times New Roman" w:cs="Times New Roman"/>
          <w:szCs w:val="28"/>
          <w:shd w:val="clear" w:color="auto" w:fill="FFFFFF"/>
        </w:rPr>
        <w:lastRenderedPageBreak/>
        <w:t>CBGV; người lao động và học sinh của nhà trường đã tham gia diễn tập tình huống giả định PCCC và CNCH khi chập điện cháy phòng Thực hành Tin Học ở tầng 2 và phòng học ở tầng 1.</w:t>
      </w:r>
      <w:r w:rsidR="00EC7156">
        <w:rPr>
          <w:rFonts w:eastAsia="Times New Roman" w:cs="Times New Roman"/>
          <w:szCs w:val="28"/>
          <w:shd w:val="clear" w:color="auto" w:fill="FFFFFF"/>
        </w:rPr>
        <w:t xml:space="preserve"> </w:t>
      </w:r>
      <w:r w:rsidR="00EC7156" w:rsidRPr="0006010B">
        <w:rPr>
          <w:rFonts w:eastAsia="Times New Roman" w:cs="Times New Roman"/>
          <w:szCs w:val="28"/>
          <w:shd w:val="clear" w:color="auto" w:fill="FFFFFF"/>
        </w:rPr>
        <w:t xml:space="preserve">CBGV; người </w:t>
      </w:r>
      <w:proofErr w:type="gramStart"/>
      <w:r w:rsidR="00EC7156" w:rsidRPr="0006010B">
        <w:rPr>
          <w:rFonts w:eastAsia="Times New Roman" w:cs="Times New Roman"/>
          <w:szCs w:val="28"/>
          <w:shd w:val="clear" w:color="auto" w:fill="FFFFFF"/>
        </w:rPr>
        <w:t>lao</w:t>
      </w:r>
      <w:proofErr w:type="gramEnd"/>
      <w:r w:rsidR="00EC7156" w:rsidRPr="0006010B">
        <w:rPr>
          <w:rFonts w:eastAsia="Times New Roman" w:cs="Times New Roman"/>
          <w:szCs w:val="28"/>
          <w:shd w:val="clear" w:color="auto" w:fill="FFFFFF"/>
        </w:rPr>
        <w:t xml:space="preserve"> động và học sinh của nhà trường </w:t>
      </w:r>
      <w:r w:rsidR="00EC7156">
        <w:rPr>
          <w:rFonts w:eastAsia="Times New Roman" w:cs="Times New Roman"/>
          <w:szCs w:val="28"/>
          <w:shd w:val="clear" w:color="auto" w:fill="FFFFFF"/>
        </w:rPr>
        <w:t xml:space="preserve">biết sử dụng bình chữa cháy, Chăn Chiên dập lửa. </w:t>
      </w:r>
      <w:r w:rsidR="00E81FA4">
        <w:rPr>
          <w:rFonts w:eastAsia="Times New Roman" w:cs="Times New Roman"/>
          <w:szCs w:val="28"/>
          <w:shd w:val="clear" w:color="auto" w:fill="FFFFFF"/>
        </w:rPr>
        <w:t xml:space="preserve">Biết cách di chuyển khi gặp hỏa hoạn, biết </w:t>
      </w:r>
      <w:proofErr w:type="gramStart"/>
      <w:r w:rsidR="00E81FA4">
        <w:rPr>
          <w:rFonts w:eastAsia="Times New Roman" w:cs="Times New Roman"/>
          <w:szCs w:val="28"/>
          <w:shd w:val="clear" w:color="auto" w:fill="FFFFFF"/>
        </w:rPr>
        <w:t>sơ</w:t>
      </w:r>
      <w:proofErr w:type="gramEnd"/>
      <w:r w:rsidR="00E81FA4">
        <w:rPr>
          <w:rFonts w:eastAsia="Times New Roman" w:cs="Times New Roman"/>
          <w:szCs w:val="28"/>
          <w:shd w:val="clear" w:color="auto" w:fill="FFFFFF"/>
        </w:rPr>
        <w:t xml:space="preserve"> cứu người gặp nạn…</w:t>
      </w:r>
      <w:r w:rsidR="00EC7156">
        <w:rPr>
          <w:rFonts w:eastAsia="Times New Roman" w:cs="Times New Roman"/>
          <w:szCs w:val="28"/>
          <w:shd w:val="clear" w:color="auto" w:fill="FFFFFF"/>
        </w:rPr>
        <w:t xml:space="preserve"> </w:t>
      </w:r>
    </w:p>
    <w:p w:rsidR="0093072A" w:rsidRDefault="0093072A" w:rsidP="0093072A">
      <w:pPr>
        <w:spacing w:after="0" w:line="240" w:lineRule="auto"/>
        <w:rPr>
          <w:rFonts w:eastAsia="Times New Roman" w:cs="Times New Roman"/>
          <w:szCs w:val="28"/>
          <w:shd w:val="clear" w:color="auto" w:fill="FFFFFF"/>
        </w:rPr>
      </w:pPr>
      <w:r>
        <w:rPr>
          <w:rFonts w:eastAsia="Times New Roman" w:cs="Times New Roman"/>
          <w:noProof/>
          <w:szCs w:val="28"/>
          <w:shd w:val="clear" w:color="auto" w:fill="FFFFFF"/>
        </w:rPr>
        <w:drawing>
          <wp:inline distT="0" distB="0" distL="0" distR="0">
            <wp:extent cx="6296024" cy="4162425"/>
            <wp:effectExtent l="0" t="0" r="0" b="0"/>
            <wp:docPr id="26" name="Picture 26" descr="C:\Users\Admin\Desktop\PCCC-CHCN\gen-h-z7231594588378_903c128e42a99f85a00774fc9baaa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CC-CHCN\gen-h-z7231594588378_903c128e42a99f85a00774fc9baaa9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0470" cy="4165364"/>
                    </a:xfrm>
                    <a:prstGeom prst="rect">
                      <a:avLst/>
                    </a:prstGeom>
                    <a:noFill/>
                    <a:ln>
                      <a:noFill/>
                    </a:ln>
                  </pic:spPr>
                </pic:pic>
              </a:graphicData>
            </a:graphic>
          </wp:inline>
        </w:drawing>
      </w:r>
    </w:p>
    <w:p w:rsidR="0093072A" w:rsidRDefault="0093072A" w:rsidP="0093072A">
      <w:pPr>
        <w:spacing w:after="0" w:line="240" w:lineRule="auto"/>
        <w:rPr>
          <w:rFonts w:eastAsia="Times New Roman" w:cs="Times New Roman"/>
          <w:szCs w:val="28"/>
          <w:shd w:val="clear" w:color="auto" w:fill="FFFFFF"/>
        </w:rPr>
      </w:pPr>
      <w:r>
        <w:rPr>
          <w:rFonts w:eastAsia="Times New Roman" w:cs="Times New Roman"/>
          <w:noProof/>
          <w:szCs w:val="28"/>
          <w:shd w:val="clear" w:color="auto" w:fill="FFFFFF"/>
        </w:rPr>
        <w:drawing>
          <wp:inline distT="0" distB="0" distL="0" distR="0">
            <wp:extent cx="6296024" cy="4362450"/>
            <wp:effectExtent l="0" t="0" r="0" b="0"/>
            <wp:docPr id="27" name="Picture 27" descr="C:\Users\Admin\Desktop\PCCC-CHCN\gen-h-z7231594633580_c629ee465ddf2e5f3ec3ed23371c47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CCC-CHCN\gen-h-z7231594633580_c629ee465ddf2e5f3ec3ed23371c478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0470" cy="4365530"/>
                    </a:xfrm>
                    <a:prstGeom prst="rect">
                      <a:avLst/>
                    </a:prstGeom>
                    <a:noFill/>
                    <a:ln>
                      <a:noFill/>
                    </a:ln>
                  </pic:spPr>
                </pic:pic>
              </a:graphicData>
            </a:graphic>
          </wp:inline>
        </w:drawing>
      </w:r>
    </w:p>
    <w:p w:rsidR="0093072A" w:rsidRDefault="0093072A" w:rsidP="0093072A">
      <w:pPr>
        <w:spacing w:after="0" w:line="240" w:lineRule="auto"/>
        <w:rPr>
          <w:rFonts w:ascii="Helvetica" w:eastAsia="Times New Roman" w:hAnsi="Helvetica" w:cs="Helvetica"/>
          <w:sz w:val="21"/>
          <w:szCs w:val="21"/>
        </w:rPr>
      </w:pPr>
      <w:r>
        <w:rPr>
          <w:rFonts w:ascii="Helvetica" w:eastAsia="Times New Roman" w:hAnsi="Helvetica" w:cs="Helvetica"/>
          <w:noProof/>
          <w:sz w:val="21"/>
          <w:szCs w:val="21"/>
        </w:rPr>
        <w:lastRenderedPageBreak/>
        <w:drawing>
          <wp:inline distT="0" distB="0" distL="0" distR="0">
            <wp:extent cx="6296025" cy="4819650"/>
            <wp:effectExtent l="0" t="0" r="9525" b="0"/>
            <wp:docPr id="24" name="Picture 24" descr="C:\Users\Admin\Desktop\PCCC-CHCN\gen-h-z7231594525534_27a73df8e7b5f64c0903032d026a4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CCC-CHCN\gen-h-z7231594525534_27a73df8e7b5f64c0903032d026a4e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0470" cy="4823053"/>
                    </a:xfrm>
                    <a:prstGeom prst="rect">
                      <a:avLst/>
                    </a:prstGeom>
                    <a:noFill/>
                    <a:ln>
                      <a:noFill/>
                    </a:ln>
                  </pic:spPr>
                </pic:pic>
              </a:graphicData>
            </a:graphic>
          </wp:inline>
        </w:drawing>
      </w:r>
    </w:p>
    <w:p w:rsidR="0093072A" w:rsidRDefault="0093072A" w:rsidP="0093072A">
      <w:pPr>
        <w:spacing w:after="0" w:line="240" w:lineRule="auto"/>
        <w:rPr>
          <w:rFonts w:ascii="Helvetica" w:eastAsia="Times New Roman" w:hAnsi="Helvetica" w:cs="Helvetica"/>
          <w:sz w:val="21"/>
          <w:szCs w:val="21"/>
        </w:rPr>
      </w:pPr>
      <w:r>
        <w:rPr>
          <w:rFonts w:ascii="Helvetica" w:eastAsia="Times New Roman" w:hAnsi="Helvetica" w:cs="Helvetica"/>
          <w:noProof/>
          <w:sz w:val="21"/>
          <w:szCs w:val="21"/>
        </w:rPr>
        <w:drawing>
          <wp:inline distT="0" distB="0" distL="0" distR="0">
            <wp:extent cx="6296025" cy="4714875"/>
            <wp:effectExtent l="0" t="0" r="9525" b="9525"/>
            <wp:docPr id="25" name="Picture 25" descr="C:\Users\Admin\Desktop\PCCC-CHCN\gen-h-z7231594530511_39851552adffd1a4d374b02211ef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CCC-CHCN\gen-h-z7231594530511_39851552adffd1a4d374b02211ef96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4718204"/>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06010B">
        <w:rPr>
          <w:rFonts w:ascii="Helvetica" w:eastAsia="Times New Roman" w:hAnsi="Helvetica" w:cs="Helvetica"/>
          <w:sz w:val="21"/>
          <w:szCs w:val="21"/>
          <w:shd w:val="clear" w:color="auto" w:fill="FFFFFF"/>
        </w:rPr>
        <w:lastRenderedPageBreak/>
        <w:t> </w:t>
      </w:r>
      <w:r w:rsidRPr="007C24B0">
        <w:rPr>
          <w:rFonts w:ascii="Helvetica" w:eastAsia="Times New Roman" w:hAnsi="Helvetica" w:cs="Helvetica"/>
          <w:noProof/>
          <w:sz w:val="21"/>
          <w:szCs w:val="21"/>
        </w:rPr>
        <w:drawing>
          <wp:inline distT="0" distB="0" distL="0" distR="0" wp14:anchorId="6A7CFF53" wp14:editId="585C0B30">
            <wp:extent cx="6229350" cy="4953000"/>
            <wp:effectExtent l="0" t="0" r="0" b="0"/>
            <wp:docPr id="5" name="Picture 5" descr="https://thcspomlot.huyendienbien.edu.vn/uploads/news/2023_11/image-20231106222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cspomlot.huyendienbien.edu.vn/uploads/news/2023_11/image-20231106222250-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4953000"/>
                    </a:xfrm>
                    <a:prstGeom prst="rect">
                      <a:avLst/>
                    </a:prstGeom>
                    <a:noFill/>
                    <a:ln>
                      <a:noFill/>
                    </a:ln>
                  </pic:spPr>
                </pic:pic>
              </a:graphicData>
            </a:graphic>
          </wp:inline>
        </w:drawing>
      </w:r>
    </w:p>
    <w:p w:rsidR="00FB47F9" w:rsidRDefault="0006010B" w:rsidP="006371B1">
      <w:pPr>
        <w:spacing w:after="0" w:line="240" w:lineRule="auto"/>
        <w:rPr>
          <w:rFonts w:ascii="Helvetica" w:eastAsia="Times New Roman" w:hAnsi="Helvetica" w:cs="Helvetica"/>
          <w:sz w:val="21"/>
          <w:szCs w:val="21"/>
          <w:shd w:val="clear" w:color="auto" w:fill="FFFFFF"/>
        </w:rPr>
      </w:pPr>
      <w:r w:rsidRPr="0006010B">
        <w:rPr>
          <w:rFonts w:ascii="Helvetica" w:eastAsia="Times New Roman" w:hAnsi="Helvetica" w:cs="Helvetica"/>
          <w:sz w:val="21"/>
          <w:szCs w:val="21"/>
          <w:shd w:val="clear" w:color="auto" w:fill="FFFFFF"/>
        </w:rPr>
        <w:t> </w:t>
      </w:r>
      <w:r w:rsidR="00A73FF5" w:rsidRPr="007C24B0">
        <w:rPr>
          <w:rFonts w:ascii="Helvetica" w:eastAsia="Times New Roman" w:hAnsi="Helvetica" w:cs="Helvetica"/>
          <w:noProof/>
          <w:sz w:val="21"/>
          <w:szCs w:val="21"/>
        </w:rPr>
        <w:drawing>
          <wp:inline distT="0" distB="0" distL="0" distR="0" wp14:anchorId="4C2CB800" wp14:editId="6A9BA493">
            <wp:extent cx="6248400" cy="4581525"/>
            <wp:effectExtent l="0" t="0" r="0" b="9525"/>
            <wp:docPr id="1" name="Picture 1" descr="https://thcspomlot.huyendienbien.edu.vn/uploads/news/2023_11/image-2023110622225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cspomlot.huyendienbien.edu.vn/uploads/news/2023_11/image-20231106222250-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400" cy="4581525"/>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7C24B0">
        <w:rPr>
          <w:rFonts w:ascii="Helvetica" w:eastAsia="Times New Roman" w:hAnsi="Helvetica" w:cs="Helvetica"/>
          <w:noProof/>
          <w:sz w:val="21"/>
          <w:szCs w:val="21"/>
        </w:rPr>
        <w:lastRenderedPageBreak/>
        <w:drawing>
          <wp:inline distT="0" distB="0" distL="0" distR="0" wp14:anchorId="67A2A281" wp14:editId="6541234D">
            <wp:extent cx="6276975" cy="4391025"/>
            <wp:effectExtent l="0" t="0" r="9525" b="9525"/>
            <wp:docPr id="4" name="Picture 4" descr="https://thcspomlot.huyendienbien.edu.vn/uploads/news/2023_11/image-202311062222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cspomlot.huyendienbien.edu.vn/uploads/news/2023_11/image-20231106222250-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6975" cy="4391025"/>
                    </a:xfrm>
                    <a:prstGeom prst="rect">
                      <a:avLst/>
                    </a:prstGeom>
                    <a:noFill/>
                    <a:ln>
                      <a:noFill/>
                    </a:ln>
                  </pic:spPr>
                </pic:pic>
              </a:graphicData>
            </a:graphic>
          </wp:inline>
        </w:drawing>
      </w:r>
    </w:p>
    <w:p w:rsidR="0006010B" w:rsidRPr="0006010B" w:rsidRDefault="0006010B" w:rsidP="006371B1">
      <w:pPr>
        <w:spacing w:after="0" w:line="240" w:lineRule="auto"/>
        <w:rPr>
          <w:rFonts w:ascii="Helvetica" w:eastAsia="Times New Roman" w:hAnsi="Helvetica" w:cs="Helvetica"/>
          <w:sz w:val="21"/>
          <w:szCs w:val="21"/>
        </w:rPr>
      </w:pPr>
      <w:r w:rsidRPr="007C24B0">
        <w:rPr>
          <w:rFonts w:ascii="Helvetica" w:eastAsia="Times New Roman" w:hAnsi="Helvetica" w:cs="Helvetica"/>
          <w:noProof/>
          <w:sz w:val="21"/>
          <w:szCs w:val="21"/>
        </w:rPr>
        <w:drawing>
          <wp:inline distT="0" distB="0" distL="0" distR="0" wp14:anchorId="76777DA4" wp14:editId="611BFB6E">
            <wp:extent cx="6276975" cy="5105400"/>
            <wp:effectExtent l="0" t="0" r="9525" b="0"/>
            <wp:docPr id="3" name="Picture 3" descr="https://thcspomlot.huyendienbien.edu.vn/uploads/news/2023_11/image-202311062222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cspomlot.huyendienbien.edu.vn/uploads/news/2023_11/image-20231106222250-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5105400"/>
                    </a:xfrm>
                    <a:prstGeom prst="rect">
                      <a:avLst/>
                    </a:prstGeom>
                    <a:noFill/>
                    <a:ln>
                      <a:noFill/>
                    </a:ln>
                  </pic:spPr>
                </pic:pic>
              </a:graphicData>
            </a:graphic>
          </wp:inline>
        </w:drawing>
      </w:r>
    </w:p>
    <w:p w:rsidR="0006010B" w:rsidRPr="006371B1" w:rsidRDefault="0006010B" w:rsidP="006371B1">
      <w:pPr>
        <w:spacing w:after="0" w:line="240" w:lineRule="auto"/>
        <w:rPr>
          <w:rFonts w:ascii="Helvetica" w:eastAsia="Times New Roman" w:hAnsi="Helvetica" w:cs="Helvetica"/>
          <w:sz w:val="21"/>
          <w:szCs w:val="21"/>
        </w:rPr>
      </w:pPr>
      <w:r w:rsidRPr="007C24B0">
        <w:rPr>
          <w:rFonts w:ascii="Helvetica" w:eastAsia="Times New Roman" w:hAnsi="Helvetica" w:cs="Helvetica"/>
          <w:noProof/>
          <w:sz w:val="21"/>
          <w:szCs w:val="21"/>
        </w:rPr>
        <w:lastRenderedPageBreak/>
        <w:drawing>
          <wp:inline distT="0" distB="0" distL="0" distR="0" wp14:anchorId="594ADD15" wp14:editId="281061CC">
            <wp:extent cx="6267450" cy="4467225"/>
            <wp:effectExtent l="0" t="0" r="0" b="9525"/>
            <wp:docPr id="2" name="Picture 2" descr="https://thcspomlot.huyendienbien.edu.vn/uploads/news/2023_11/image-2023110622225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cspomlot.huyendienbien.edu.vn/uploads/news/2023_11/image-20231106222250-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7450" cy="4467225"/>
                    </a:xfrm>
                    <a:prstGeom prst="rect">
                      <a:avLst/>
                    </a:prstGeom>
                    <a:noFill/>
                    <a:ln>
                      <a:noFill/>
                    </a:ln>
                  </pic:spPr>
                </pic:pic>
              </a:graphicData>
            </a:graphic>
          </wp:inline>
        </w:drawing>
      </w:r>
    </w:p>
    <w:p w:rsidR="00FB47F9" w:rsidRPr="00FB47F9" w:rsidRDefault="00FB47F9" w:rsidP="00FB47F9">
      <w:pPr>
        <w:spacing w:after="0"/>
        <w:ind w:firstLine="720"/>
        <w:jc w:val="both"/>
        <w:rPr>
          <w:rFonts w:ascii="Helvetica" w:eastAsia="Times New Roman" w:hAnsi="Helvetica" w:cs="Helvetica"/>
          <w:noProof/>
          <w:sz w:val="21"/>
          <w:szCs w:val="21"/>
        </w:rPr>
      </w:pPr>
      <w:proofErr w:type="gramStart"/>
      <w:r>
        <w:rPr>
          <w:rFonts w:eastAsia="Times New Roman" w:cs="Times New Roman"/>
          <w:szCs w:val="28"/>
          <w:shd w:val="clear" w:color="auto" w:fill="FFFFFF"/>
        </w:rPr>
        <w:t xml:space="preserve">Để nâng cao kiến thức về </w:t>
      </w:r>
      <w:r w:rsidRPr="0006010B">
        <w:rPr>
          <w:rFonts w:eastAsia="Times New Roman" w:cs="Times New Roman"/>
          <w:szCs w:val="28"/>
          <w:shd w:val="clear" w:color="auto" w:fill="FFFFFF"/>
        </w:rPr>
        <w:t xml:space="preserve">PCCC và CNCH </w:t>
      </w:r>
      <w:r>
        <w:rPr>
          <w:rFonts w:eastAsia="Times New Roman" w:cs="Times New Roman"/>
          <w:szCs w:val="28"/>
          <w:shd w:val="clear" w:color="auto" w:fill="FFFFFF"/>
        </w:rPr>
        <w:t xml:space="preserve">cho </w:t>
      </w:r>
      <w:r w:rsidR="00F948CA">
        <w:rPr>
          <w:rFonts w:eastAsia="Times New Roman" w:cs="Times New Roman"/>
          <w:szCs w:val="28"/>
          <w:shd w:val="clear" w:color="auto" w:fill="FFFFFF"/>
        </w:rPr>
        <w:t xml:space="preserve">đội PCCC và </w:t>
      </w:r>
      <w:r w:rsidR="00780318" w:rsidRPr="00780318">
        <w:rPr>
          <w:rFonts w:eastAsia="Times New Roman" w:cs="Times New Roman"/>
          <w:iCs/>
          <w:szCs w:val="28"/>
          <w:shd w:val="clear" w:color="auto" w:fill="FFFFFF"/>
        </w:rPr>
        <w:t>CNCH</w:t>
      </w:r>
      <w:r w:rsidR="00F948CA">
        <w:rPr>
          <w:rFonts w:eastAsia="Times New Roman" w:cs="Times New Roman"/>
          <w:szCs w:val="28"/>
          <w:shd w:val="clear" w:color="auto" w:fill="FFFFFF"/>
        </w:rPr>
        <w:t xml:space="preserve"> của nhà trường.</w:t>
      </w:r>
      <w:proofErr w:type="gramEnd"/>
      <w:r>
        <w:rPr>
          <w:rFonts w:eastAsia="Times New Roman" w:cs="Times New Roman"/>
          <w:szCs w:val="28"/>
          <w:shd w:val="clear" w:color="auto" w:fill="FFFFFF"/>
        </w:rPr>
        <w:t xml:space="preserve"> </w:t>
      </w:r>
      <w:r w:rsidRPr="0006010B">
        <w:rPr>
          <w:rFonts w:eastAsia="Times New Roman" w:cs="Times New Roman"/>
          <w:szCs w:val="28"/>
          <w:shd w:val="clear" w:color="auto" w:fill="FFFFFF"/>
        </w:rPr>
        <w:t xml:space="preserve">Chiều ngày </w:t>
      </w:r>
      <w:r>
        <w:rPr>
          <w:rFonts w:eastAsia="Times New Roman" w:cs="Times New Roman"/>
          <w:szCs w:val="28"/>
          <w:shd w:val="clear" w:color="auto" w:fill="FFFFFF"/>
        </w:rPr>
        <w:t>09</w:t>
      </w:r>
      <w:r w:rsidRPr="0006010B">
        <w:rPr>
          <w:rFonts w:eastAsia="Times New Roman" w:cs="Times New Roman"/>
          <w:szCs w:val="28"/>
          <w:shd w:val="clear" w:color="auto" w:fill="FFFFFF"/>
        </w:rPr>
        <w:t xml:space="preserve"> tháng 1</w:t>
      </w:r>
      <w:r>
        <w:rPr>
          <w:rFonts w:eastAsia="Times New Roman" w:cs="Times New Roman"/>
          <w:szCs w:val="28"/>
          <w:shd w:val="clear" w:color="auto" w:fill="FFFFFF"/>
        </w:rPr>
        <w:t>1</w:t>
      </w:r>
      <w:r w:rsidRPr="0006010B">
        <w:rPr>
          <w:rFonts w:eastAsia="Times New Roman" w:cs="Times New Roman"/>
          <w:szCs w:val="28"/>
          <w:shd w:val="clear" w:color="auto" w:fill="FFFFFF"/>
        </w:rPr>
        <w:t xml:space="preserve"> năm 202</w:t>
      </w:r>
      <w:r>
        <w:rPr>
          <w:rFonts w:eastAsia="Times New Roman" w:cs="Times New Roman"/>
          <w:szCs w:val="28"/>
          <w:shd w:val="clear" w:color="auto" w:fill="FFFFFF"/>
        </w:rPr>
        <w:t>5</w:t>
      </w:r>
      <w:r w:rsidRPr="0006010B">
        <w:rPr>
          <w:rFonts w:eastAsia="Times New Roman" w:cs="Times New Roman"/>
          <w:szCs w:val="28"/>
          <w:shd w:val="clear" w:color="auto" w:fill="FFFFFF"/>
        </w:rPr>
        <w:t xml:space="preserve">, Đ/c: Trần Thị Bích Nga – Bí thư Chi Bộ – Hiệu trưởng nhà trường; Trưởng ban mô hình PCCC và CNCH của nhà trường </w:t>
      </w:r>
      <w:r>
        <w:rPr>
          <w:rFonts w:eastAsia="Times New Roman" w:cs="Times New Roman"/>
          <w:szCs w:val="28"/>
          <w:shd w:val="clear" w:color="auto" w:fill="FFFFFF"/>
        </w:rPr>
        <w:t xml:space="preserve">cùng đoàn </w:t>
      </w:r>
      <w:r w:rsidRPr="0006010B">
        <w:rPr>
          <w:rFonts w:eastAsia="Times New Roman" w:cs="Times New Roman"/>
          <w:szCs w:val="28"/>
          <w:shd w:val="clear" w:color="auto" w:fill="FFFFFF"/>
        </w:rPr>
        <w:t>CBGV</w:t>
      </w:r>
      <w:r>
        <w:rPr>
          <w:rFonts w:eastAsia="Times New Roman" w:cs="Times New Roman"/>
          <w:szCs w:val="28"/>
          <w:shd w:val="clear" w:color="auto" w:fill="FFFFFF"/>
        </w:rPr>
        <w:t xml:space="preserve"> và</w:t>
      </w:r>
      <w:r w:rsidRPr="0006010B">
        <w:rPr>
          <w:rFonts w:eastAsia="Times New Roman" w:cs="Times New Roman"/>
          <w:szCs w:val="28"/>
          <w:shd w:val="clear" w:color="auto" w:fill="FFFFFF"/>
        </w:rPr>
        <w:t xml:space="preserve"> người lao động nhà trường</w:t>
      </w:r>
      <w:r>
        <w:rPr>
          <w:rFonts w:eastAsia="Times New Roman" w:cs="Times New Roman"/>
          <w:szCs w:val="28"/>
          <w:shd w:val="clear" w:color="auto" w:fill="FFFFFF"/>
        </w:rPr>
        <w:t xml:space="preserve"> tham gia </w:t>
      </w:r>
      <w:r w:rsidR="00281D19">
        <w:rPr>
          <w:rFonts w:eastAsia="Times New Roman" w:cs="Times New Roman"/>
          <w:szCs w:val="28"/>
          <w:shd w:val="clear" w:color="auto" w:fill="FFFFFF"/>
        </w:rPr>
        <w:t xml:space="preserve">lớp </w:t>
      </w:r>
      <w:bookmarkStart w:id="0" w:name="_GoBack"/>
      <w:bookmarkEnd w:id="0"/>
      <w:r>
        <w:rPr>
          <w:rFonts w:eastAsia="Times New Roman" w:cs="Times New Roman"/>
          <w:szCs w:val="28"/>
          <w:shd w:val="clear" w:color="auto" w:fill="FFFFFF"/>
        </w:rPr>
        <w:t>huấn luyện nghiệp vụ về PCCC – CNCH dó phòng cảnh sát PCCC – CNCH công an tỉnh Điện Biên triển khai</w:t>
      </w:r>
      <w:r w:rsidRPr="0006010B">
        <w:rPr>
          <w:rFonts w:eastAsia="Times New Roman" w:cs="Times New Roman"/>
          <w:szCs w:val="28"/>
          <w:shd w:val="clear" w:color="auto" w:fill="FFFFFF"/>
        </w:rPr>
        <w:t>.</w:t>
      </w:r>
      <w:r w:rsidR="0006010B" w:rsidRPr="007C24B0">
        <w:rPr>
          <w:rFonts w:eastAsia="Times New Roman" w:cs="Times New Roman"/>
          <w:szCs w:val="28"/>
          <w:shd w:val="clear" w:color="auto" w:fill="FFFFFF"/>
        </w:rPr>
        <w:t xml:space="preserve">        </w:t>
      </w:r>
    </w:p>
    <w:p w:rsidR="00FB47F9" w:rsidRDefault="00FB47F9" w:rsidP="006371B1">
      <w:pPr>
        <w:spacing w:after="0"/>
        <w:jc w:val="both"/>
        <w:rPr>
          <w:rFonts w:eastAsia="Times New Roman" w:cs="Times New Roman"/>
          <w:szCs w:val="28"/>
          <w:shd w:val="clear" w:color="auto" w:fill="FFFFFF"/>
        </w:rPr>
      </w:pPr>
      <w:r>
        <w:rPr>
          <w:rFonts w:eastAsia="Times New Roman" w:cs="Times New Roman"/>
          <w:noProof/>
          <w:szCs w:val="28"/>
          <w:shd w:val="clear" w:color="auto" w:fill="FFFFFF"/>
        </w:rPr>
        <w:drawing>
          <wp:inline distT="0" distB="0" distL="0" distR="0">
            <wp:extent cx="6296025" cy="3914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6025" cy="3914775"/>
                    </a:xfrm>
                    <a:prstGeom prst="rect">
                      <a:avLst/>
                    </a:prstGeom>
                    <a:noFill/>
                    <a:ln>
                      <a:noFill/>
                    </a:ln>
                  </pic:spPr>
                </pic:pic>
              </a:graphicData>
            </a:graphic>
          </wp:inline>
        </w:drawing>
      </w:r>
    </w:p>
    <w:p w:rsidR="00BE6133" w:rsidRDefault="00BE6133" w:rsidP="00BE6133">
      <w:pPr>
        <w:spacing w:after="0" w:line="360" w:lineRule="auto"/>
        <w:rPr>
          <w:rFonts w:eastAsia="Times New Roman" w:cs="Times New Roman"/>
          <w:snapToGrid w:val="0"/>
          <w:color w:val="000000"/>
          <w:w w:val="0"/>
          <w:sz w:val="0"/>
          <w:szCs w:val="0"/>
          <w:u w:color="000000"/>
          <w:bdr w:val="none" w:sz="0" w:space="0" w:color="000000"/>
          <w:shd w:val="clear" w:color="000000" w:fill="000000"/>
        </w:rPr>
      </w:pPr>
      <w:r>
        <w:rPr>
          <w:rFonts w:eastAsia="Times New Roman" w:cs="Times New Roman"/>
          <w:noProof/>
          <w:szCs w:val="28"/>
          <w:shd w:val="clear" w:color="auto" w:fill="FFFFFF"/>
        </w:rPr>
        <w:lastRenderedPageBreak/>
        <w:drawing>
          <wp:inline distT="0" distB="0" distL="0" distR="0" wp14:anchorId="7AAE8C96" wp14:editId="15545B58">
            <wp:extent cx="6296024" cy="4972050"/>
            <wp:effectExtent l="0" t="0" r="0" b="0"/>
            <wp:docPr id="10" name="Picture 10" descr="C:\Users\Admin\Desktop\PCCC-CHCN\gen-h-z7232490525223_e06507c01fecd304f589de16a18c7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CC-CHCN\gen-h-z7232490525223_e06507c01fecd304f589de16a18c75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4975561"/>
                    </a:xfrm>
                    <a:prstGeom prst="rect">
                      <a:avLst/>
                    </a:prstGeom>
                    <a:noFill/>
                    <a:ln>
                      <a:noFill/>
                    </a:ln>
                  </pic:spPr>
                </pic:pic>
              </a:graphicData>
            </a:graphic>
          </wp:inline>
        </w:drawing>
      </w:r>
      <w:r>
        <w:rPr>
          <w:rFonts w:ascii="Helvetica" w:eastAsia="Times New Roman" w:hAnsi="Helvetica" w:cs="Helvetica"/>
          <w:noProof/>
          <w:sz w:val="21"/>
          <w:szCs w:val="21"/>
        </w:rPr>
        <w:drawing>
          <wp:inline distT="0" distB="0" distL="0" distR="0" wp14:anchorId="6040F464" wp14:editId="36EC8DB9">
            <wp:extent cx="6296025" cy="4581525"/>
            <wp:effectExtent l="0" t="0" r="0" b="9525"/>
            <wp:docPr id="11" name="Picture 11" descr="C:\Users\Admin\Desktop\PCCC-CHCN\gen-h-z7232490558633_b6f22e4b36d15de959fec5b6fdca68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CCC-CHCN\gen-h-z7232490558633_b6f22e4b36d15de959fec5b6fdca681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0470" cy="4584760"/>
                    </a:xfrm>
                    <a:prstGeom prst="rect">
                      <a:avLst/>
                    </a:prstGeom>
                    <a:noFill/>
                    <a:ln>
                      <a:noFill/>
                    </a:ln>
                  </pic:spPr>
                </pic:pic>
              </a:graphicData>
            </a:graphic>
          </wp:inline>
        </w:drawing>
      </w:r>
      <w:r w:rsidRPr="00E60884">
        <w:rPr>
          <w:rFonts w:eastAsia="Times New Roman" w:cs="Times New Roman"/>
          <w:snapToGrid w:val="0"/>
          <w:color w:val="000000"/>
          <w:w w:val="0"/>
          <w:sz w:val="0"/>
          <w:szCs w:val="0"/>
          <w:u w:color="000000"/>
          <w:bdr w:val="none" w:sz="0" w:space="0" w:color="000000"/>
          <w:shd w:val="clear" w:color="000000" w:fill="000000"/>
        </w:rPr>
        <w:t xml:space="preserve"> </w:t>
      </w:r>
      <w:r>
        <w:rPr>
          <w:rFonts w:eastAsia="Times New Roman" w:cs="Times New Roman"/>
          <w:noProof/>
          <w:szCs w:val="28"/>
          <w:shd w:val="clear" w:color="auto" w:fill="FFFFFF"/>
        </w:rPr>
        <w:lastRenderedPageBreak/>
        <w:drawing>
          <wp:inline distT="0" distB="0" distL="0" distR="0" wp14:anchorId="2C05D38A" wp14:editId="76912D18">
            <wp:extent cx="6296025" cy="4743450"/>
            <wp:effectExtent l="0" t="0" r="9525" b="0"/>
            <wp:docPr id="16" name="Picture 16" descr="C:\Users\Admin\Desktop\PCCC-CHCN\gen-h-z7232490576695_825d3046a9c215ab347e15c55abc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CCC-CHCN\gen-h-z7232490576695_825d3046a9c215ab347e15c55abc14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470" cy="4746799"/>
                    </a:xfrm>
                    <a:prstGeom prst="rect">
                      <a:avLst/>
                    </a:prstGeom>
                    <a:noFill/>
                    <a:ln>
                      <a:noFill/>
                    </a:ln>
                  </pic:spPr>
                </pic:pic>
              </a:graphicData>
            </a:graphic>
          </wp:inline>
        </w:drawing>
      </w:r>
    </w:p>
    <w:p w:rsidR="00997D31" w:rsidRDefault="00BE6133" w:rsidP="00BE6133">
      <w:pPr>
        <w:spacing w:after="0"/>
        <w:jc w:val="both"/>
        <w:rPr>
          <w:rFonts w:eastAsia="Times New Roman" w:cs="Times New Roman"/>
          <w:snapToGrid w:val="0"/>
          <w:color w:val="000000"/>
          <w:w w:val="0"/>
          <w:sz w:val="0"/>
          <w:szCs w:val="0"/>
          <w:u w:color="000000"/>
          <w:bdr w:val="none" w:sz="0" w:space="0" w:color="000000"/>
          <w:shd w:val="clear" w:color="000000" w:fill="000000"/>
        </w:rPr>
      </w:pPr>
      <w:r>
        <w:rPr>
          <w:rFonts w:ascii="Helvetica" w:eastAsia="Times New Roman" w:hAnsi="Helvetica" w:cs="Helvetica"/>
          <w:noProof/>
          <w:sz w:val="21"/>
          <w:szCs w:val="21"/>
        </w:rPr>
        <w:drawing>
          <wp:inline distT="0" distB="0" distL="0" distR="0" wp14:anchorId="3A7BFB5D" wp14:editId="4166EC30">
            <wp:extent cx="6296024" cy="4810125"/>
            <wp:effectExtent l="0" t="0" r="0" b="0"/>
            <wp:docPr id="17" name="Picture 17" descr="C:\Users\Admin\Desktop\PCCC-CHCN\gen-h-z7232490580571_a0b36cf77e917acc0855af47b1a78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CCC-CHCN\gen-h-z7232490580571_a0b36cf77e917acc0855af47b1a7863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0470" cy="4813521"/>
                    </a:xfrm>
                    <a:prstGeom prst="rect">
                      <a:avLst/>
                    </a:prstGeom>
                    <a:noFill/>
                    <a:ln>
                      <a:noFill/>
                    </a:ln>
                  </pic:spPr>
                </pic:pic>
              </a:graphicData>
            </a:graphic>
          </wp:inline>
        </w:drawing>
      </w:r>
    </w:p>
    <w:p w:rsidR="00FB47F9" w:rsidRDefault="00BE6133" w:rsidP="00BE6133">
      <w:pPr>
        <w:spacing w:after="0"/>
        <w:jc w:val="both"/>
        <w:rPr>
          <w:rFonts w:eastAsia="Times New Roman" w:cs="Times New Roman"/>
          <w:snapToGrid w:val="0"/>
          <w:color w:val="000000"/>
          <w:w w:val="0"/>
          <w:sz w:val="0"/>
          <w:szCs w:val="0"/>
          <w:u w:color="000000"/>
          <w:bdr w:val="none" w:sz="0" w:space="0" w:color="000000"/>
          <w:shd w:val="clear" w:color="000000" w:fill="000000"/>
        </w:rPr>
      </w:pPr>
      <w:r w:rsidRPr="00E60884">
        <w:rPr>
          <w:rFonts w:eastAsia="Times New Roman" w:cs="Times New Roman"/>
          <w:snapToGrid w:val="0"/>
          <w:color w:val="000000"/>
          <w:w w:val="0"/>
          <w:sz w:val="0"/>
          <w:szCs w:val="0"/>
          <w:u w:color="000000"/>
          <w:bdr w:val="none" w:sz="0" w:space="0" w:color="000000"/>
          <w:shd w:val="clear" w:color="000000" w:fill="000000"/>
        </w:rPr>
        <w:lastRenderedPageBreak/>
        <w:t xml:space="preserve"> </w:t>
      </w:r>
      <w:r>
        <w:rPr>
          <w:rFonts w:eastAsia="Times New Roman" w:cs="Times New Roman"/>
          <w:noProof/>
          <w:szCs w:val="28"/>
          <w:shd w:val="clear" w:color="auto" w:fill="FFFFFF"/>
        </w:rPr>
        <w:drawing>
          <wp:inline distT="0" distB="0" distL="0" distR="0" wp14:anchorId="247FB944" wp14:editId="52F338A6">
            <wp:extent cx="6300470" cy="3544014"/>
            <wp:effectExtent l="0" t="0" r="5080" b="0"/>
            <wp:docPr id="18" name="Picture 18" descr="C:\Users\Admin\Desktop\PCCC-CHCN\gen-h-z7232490580885_0c20d626fe1459f01dc586ecd30b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CCC-CHCN\gen-h-z7232490580885_0c20d626fe1459f01dc586ecd30b7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0470" cy="3544014"/>
                    </a:xfrm>
                    <a:prstGeom prst="rect">
                      <a:avLst/>
                    </a:prstGeom>
                    <a:noFill/>
                    <a:ln>
                      <a:noFill/>
                    </a:ln>
                  </pic:spPr>
                </pic:pic>
              </a:graphicData>
            </a:graphic>
          </wp:inline>
        </w:drawing>
      </w:r>
    </w:p>
    <w:p w:rsidR="00FB47F9" w:rsidRDefault="00FB47F9" w:rsidP="00997D31">
      <w:pPr>
        <w:spacing w:after="0"/>
        <w:ind w:firstLine="720"/>
        <w:jc w:val="both"/>
        <w:rPr>
          <w:rFonts w:eastAsia="Times New Roman" w:cs="Times New Roman"/>
          <w:szCs w:val="28"/>
          <w:shd w:val="clear" w:color="auto" w:fill="FFFFFF"/>
        </w:rPr>
      </w:pPr>
      <w:r w:rsidRPr="007C24B0">
        <w:rPr>
          <w:rFonts w:eastAsia="Times New Roman" w:cs="Times New Roman"/>
          <w:szCs w:val="28"/>
          <w:shd w:val="clear" w:color="auto" w:fill="FFFFFF"/>
        </w:rPr>
        <w:t xml:space="preserve">Qua buổi tập huấn và diễn tập PCCC và CNCH đã góp phần nâng cao ý thức, hiểu biết pháp luật, kiến thức cũng như kỹ năng về PCCC và CNCH cho cán bộ, giáo viên, học sinh trường THCS Pom Lót, góp phần đảm bảo an toàn PCCC và CNCH tại trường học, gia đình và có kiến thức chủ động sẵn sàng xử lý kịp thời các tình huống cháy, nổ, xảy ra. Từ đó phát huy tốt vai trò trách nhiệm của mỗi cá nhân trong công tác PCCC và CNCH nhằm giảm thiểu </w:t>
      </w:r>
      <w:proofErr w:type="gramStart"/>
      <w:r w:rsidRPr="007C24B0">
        <w:rPr>
          <w:rFonts w:eastAsia="Times New Roman" w:cs="Times New Roman"/>
          <w:szCs w:val="28"/>
          <w:shd w:val="clear" w:color="auto" w:fill="FFFFFF"/>
        </w:rPr>
        <w:t>tai</w:t>
      </w:r>
      <w:proofErr w:type="gramEnd"/>
      <w:r w:rsidRPr="007C24B0">
        <w:rPr>
          <w:rFonts w:eastAsia="Times New Roman" w:cs="Times New Roman"/>
          <w:szCs w:val="28"/>
          <w:shd w:val="clear" w:color="auto" w:fill="FFFFFF"/>
        </w:rPr>
        <w:t xml:space="preserve"> nạn do cháy, nổ gây ra. Đồng thời, qua các cuộc diễn tập thực tế sẽ nâng cao ý thức phòng cháy chữa cháy của từng cán bộ, giáo viên, người lao động và học sinh, khả năng xử lý tình huống, sử dụng thành thạo các dụng cụ, phương tiện được trang bị để phục vụ công tác phòng ngừa, chữa cháy kịp thời, hạn chế đến mức thấp nhất thiệt hại xảy ra do sự cố cháy</w:t>
      </w:r>
      <w:proofErr w:type="gramStart"/>
      <w:r w:rsidRPr="007C24B0">
        <w:rPr>
          <w:rFonts w:eastAsia="Times New Roman" w:cs="Times New Roman"/>
          <w:szCs w:val="28"/>
          <w:shd w:val="clear" w:color="auto" w:fill="FFFFFF"/>
        </w:rPr>
        <w:t>./</w:t>
      </w:r>
      <w:proofErr w:type="gramEnd"/>
      <w:r w:rsidRPr="007C24B0">
        <w:rPr>
          <w:rFonts w:eastAsia="Times New Roman" w:cs="Times New Roman"/>
          <w:szCs w:val="28"/>
          <w:shd w:val="clear" w:color="auto" w:fill="FFFFFF"/>
        </w:rPr>
        <w:t>.</w:t>
      </w:r>
    </w:p>
    <w:p w:rsidR="00BE6133" w:rsidRPr="007C24B0" w:rsidRDefault="00BE6133" w:rsidP="00BE6133">
      <w:pPr>
        <w:spacing w:after="0"/>
        <w:jc w:val="both"/>
      </w:pPr>
      <w:r w:rsidRPr="0006010B">
        <w:rPr>
          <w:rFonts w:ascii="Helvetica" w:eastAsia="Times New Roman" w:hAnsi="Helvetica" w:cs="Helvetica"/>
          <w:sz w:val="21"/>
          <w:szCs w:val="21"/>
        </w:rPr>
        <w:br/>
      </w:r>
    </w:p>
    <w:sectPr w:rsidR="00BE6133" w:rsidRPr="007C24B0" w:rsidSect="00271096">
      <w:pgSz w:w="11907" w:h="16840" w:code="9"/>
      <w:pgMar w:top="851" w:right="851" w:bottom="851"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10B"/>
    <w:rsid w:val="0006010B"/>
    <w:rsid w:val="001855D5"/>
    <w:rsid w:val="001E5BCD"/>
    <w:rsid w:val="002508A4"/>
    <w:rsid w:val="00271096"/>
    <w:rsid w:val="00281D19"/>
    <w:rsid w:val="006371B1"/>
    <w:rsid w:val="00750313"/>
    <w:rsid w:val="00780318"/>
    <w:rsid w:val="007C24B0"/>
    <w:rsid w:val="00864E03"/>
    <w:rsid w:val="008B21E8"/>
    <w:rsid w:val="0093072A"/>
    <w:rsid w:val="00997D31"/>
    <w:rsid w:val="009E18DA"/>
    <w:rsid w:val="00A31D24"/>
    <w:rsid w:val="00A73FF5"/>
    <w:rsid w:val="00A87E1F"/>
    <w:rsid w:val="00B03C72"/>
    <w:rsid w:val="00B265CD"/>
    <w:rsid w:val="00BE6133"/>
    <w:rsid w:val="00C51BA0"/>
    <w:rsid w:val="00C65C23"/>
    <w:rsid w:val="00DA208A"/>
    <w:rsid w:val="00E60884"/>
    <w:rsid w:val="00E81FA4"/>
    <w:rsid w:val="00EC7156"/>
    <w:rsid w:val="00ED192D"/>
    <w:rsid w:val="00F662DB"/>
    <w:rsid w:val="00F831D4"/>
    <w:rsid w:val="00F948CA"/>
    <w:rsid w:val="00FB4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1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12720">
      <w:bodyDiv w:val="1"/>
      <w:marLeft w:val="0"/>
      <w:marRight w:val="0"/>
      <w:marTop w:val="0"/>
      <w:marBottom w:val="0"/>
      <w:divBdr>
        <w:top w:val="none" w:sz="0" w:space="0" w:color="auto"/>
        <w:left w:val="none" w:sz="0" w:space="0" w:color="auto"/>
        <w:bottom w:val="none" w:sz="0" w:space="0" w:color="auto"/>
        <w:right w:val="none" w:sz="0" w:space="0" w:color="auto"/>
      </w:divBdr>
      <w:divsChild>
        <w:div w:id="927731379">
          <w:marLeft w:val="0"/>
          <w:marRight w:val="0"/>
          <w:marTop w:val="0"/>
          <w:marBottom w:val="15"/>
          <w:divBdr>
            <w:top w:val="none" w:sz="0" w:space="0" w:color="auto"/>
            <w:left w:val="none" w:sz="0" w:space="0" w:color="auto"/>
            <w:bottom w:val="none" w:sz="0" w:space="0" w:color="auto"/>
            <w:right w:val="none" w:sz="0" w:space="0" w:color="auto"/>
          </w:divBdr>
        </w:div>
        <w:div w:id="2102991815">
          <w:marLeft w:val="0"/>
          <w:marRight w:val="0"/>
          <w:marTop w:val="0"/>
          <w:marBottom w:val="15"/>
          <w:divBdr>
            <w:top w:val="none" w:sz="0" w:space="0" w:color="auto"/>
            <w:left w:val="none" w:sz="0" w:space="0" w:color="auto"/>
            <w:bottom w:val="none" w:sz="0" w:space="0" w:color="auto"/>
            <w:right w:val="none" w:sz="0" w:space="0" w:color="auto"/>
          </w:divBdr>
        </w:div>
        <w:div w:id="1131826492">
          <w:marLeft w:val="0"/>
          <w:marRight w:val="0"/>
          <w:marTop w:val="0"/>
          <w:marBottom w:val="15"/>
          <w:divBdr>
            <w:top w:val="none" w:sz="0" w:space="0" w:color="auto"/>
            <w:left w:val="none" w:sz="0" w:space="0" w:color="auto"/>
            <w:bottom w:val="none" w:sz="0" w:space="0" w:color="auto"/>
            <w:right w:val="none" w:sz="0" w:space="0" w:color="auto"/>
          </w:divBdr>
        </w:div>
        <w:div w:id="367341399">
          <w:marLeft w:val="0"/>
          <w:marRight w:val="0"/>
          <w:marTop w:val="0"/>
          <w:marBottom w:val="15"/>
          <w:divBdr>
            <w:top w:val="none" w:sz="0" w:space="0" w:color="auto"/>
            <w:left w:val="none" w:sz="0" w:space="0" w:color="auto"/>
            <w:bottom w:val="none" w:sz="0" w:space="0" w:color="auto"/>
            <w:right w:val="none" w:sz="0" w:space="0" w:color="auto"/>
          </w:divBdr>
        </w:div>
        <w:div w:id="900022469">
          <w:marLeft w:val="0"/>
          <w:marRight w:val="0"/>
          <w:marTop w:val="0"/>
          <w:marBottom w:val="15"/>
          <w:divBdr>
            <w:top w:val="none" w:sz="0" w:space="0" w:color="auto"/>
            <w:left w:val="none" w:sz="0" w:space="0" w:color="auto"/>
            <w:bottom w:val="none" w:sz="0" w:space="0" w:color="auto"/>
            <w:right w:val="none" w:sz="0" w:space="0" w:color="auto"/>
          </w:divBdr>
        </w:div>
        <w:div w:id="1830630630">
          <w:marLeft w:val="0"/>
          <w:marRight w:val="0"/>
          <w:marTop w:val="0"/>
          <w:marBottom w:val="15"/>
          <w:divBdr>
            <w:top w:val="none" w:sz="0" w:space="0" w:color="auto"/>
            <w:left w:val="none" w:sz="0" w:space="0" w:color="auto"/>
            <w:bottom w:val="none" w:sz="0" w:space="0" w:color="auto"/>
            <w:right w:val="none" w:sz="0" w:space="0" w:color="auto"/>
          </w:divBdr>
        </w:div>
        <w:div w:id="1886914938">
          <w:marLeft w:val="0"/>
          <w:marRight w:val="0"/>
          <w:marTop w:val="0"/>
          <w:marBottom w:val="15"/>
          <w:divBdr>
            <w:top w:val="none" w:sz="0" w:space="0" w:color="auto"/>
            <w:left w:val="none" w:sz="0" w:space="0" w:color="auto"/>
            <w:bottom w:val="none" w:sz="0" w:space="0" w:color="auto"/>
            <w:right w:val="none" w:sz="0" w:space="0" w:color="auto"/>
          </w:divBdr>
        </w:div>
        <w:div w:id="287781524">
          <w:marLeft w:val="0"/>
          <w:marRight w:val="0"/>
          <w:marTop w:val="0"/>
          <w:marBottom w:val="15"/>
          <w:divBdr>
            <w:top w:val="none" w:sz="0" w:space="0" w:color="auto"/>
            <w:left w:val="none" w:sz="0" w:space="0" w:color="auto"/>
            <w:bottom w:val="none" w:sz="0" w:space="0" w:color="auto"/>
            <w:right w:val="none" w:sz="0" w:space="0" w:color="auto"/>
          </w:divBdr>
        </w:div>
        <w:div w:id="1992522263">
          <w:marLeft w:val="0"/>
          <w:marRight w:val="0"/>
          <w:marTop w:val="0"/>
          <w:marBottom w:val="15"/>
          <w:divBdr>
            <w:top w:val="none" w:sz="0" w:space="0" w:color="auto"/>
            <w:left w:val="none" w:sz="0" w:space="0" w:color="auto"/>
            <w:bottom w:val="none" w:sz="0" w:space="0" w:color="auto"/>
            <w:right w:val="none" w:sz="0" w:space="0" w:color="auto"/>
          </w:divBdr>
        </w:div>
        <w:div w:id="6106790">
          <w:marLeft w:val="0"/>
          <w:marRight w:val="0"/>
          <w:marTop w:val="0"/>
          <w:marBottom w:val="15"/>
          <w:divBdr>
            <w:top w:val="none" w:sz="0" w:space="0" w:color="auto"/>
            <w:left w:val="none" w:sz="0" w:space="0" w:color="auto"/>
            <w:bottom w:val="none" w:sz="0" w:space="0" w:color="auto"/>
            <w:right w:val="none" w:sz="0" w:space="0" w:color="auto"/>
          </w:divBdr>
        </w:div>
        <w:div w:id="1007830999">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11</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dcterms:created xsi:type="dcterms:W3CDTF">2024-10-27T02:35:00Z</dcterms:created>
  <dcterms:modified xsi:type="dcterms:W3CDTF">2025-11-17T06:47:00Z</dcterms:modified>
</cp:coreProperties>
</file>