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477D2A" w14:textId="77777777" w:rsidR="008F108F" w:rsidRDefault="00CE7A88" w:rsidP="008F108F">
      <w:pPr>
        <w:spacing w:after="0" w:line="240" w:lineRule="auto"/>
        <w:jc w:val="center"/>
        <w:rPr>
          <w:b/>
          <w:bCs/>
          <w:szCs w:val="28"/>
        </w:rPr>
      </w:pPr>
      <w:r w:rsidRPr="00AB0E69">
        <w:rPr>
          <w:b/>
          <w:bCs/>
          <w:szCs w:val="28"/>
        </w:rPr>
        <w:t xml:space="preserve">TẬP HUẤN </w:t>
      </w:r>
      <w:r w:rsidR="008F108F">
        <w:rPr>
          <w:b/>
          <w:bCs/>
          <w:szCs w:val="28"/>
        </w:rPr>
        <w:t xml:space="preserve">CÔNG TÁC </w:t>
      </w:r>
      <w:r w:rsidRPr="00AB0E69">
        <w:rPr>
          <w:b/>
          <w:bCs/>
          <w:szCs w:val="28"/>
        </w:rPr>
        <w:t xml:space="preserve">PHÒNG, CHỐNG MA TÚY CHO CBGV – CNV </w:t>
      </w:r>
    </w:p>
    <w:p w14:paraId="591301CD" w14:textId="001121BA" w:rsidR="00853580" w:rsidRPr="00AB0E69" w:rsidRDefault="00CE7A88" w:rsidP="008F108F">
      <w:pPr>
        <w:spacing w:after="0" w:line="240" w:lineRule="auto"/>
        <w:jc w:val="center"/>
        <w:rPr>
          <w:b/>
          <w:bCs/>
          <w:szCs w:val="28"/>
        </w:rPr>
      </w:pPr>
      <w:r w:rsidRPr="00AB0E69">
        <w:rPr>
          <w:b/>
          <w:bCs/>
          <w:szCs w:val="28"/>
        </w:rPr>
        <w:t>VÀ HỌC SINH TRƯỜNG THCS POM LÓT; XÃ SAM MỨN. NĂM 2025</w:t>
      </w:r>
    </w:p>
    <w:p w14:paraId="0CE8CDE6" w14:textId="77777777" w:rsidR="008F108F" w:rsidRDefault="008F108F" w:rsidP="00C406C4">
      <w:pPr>
        <w:spacing w:after="0" w:line="264" w:lineRule="auto"/>
        <w:ind w:firstLine="720"/>
        <w:jc w:val="both"/>
        <w:rPr>
          <w:rFonts w:cs="Times New Roman"/>
          <w:szCs w:val="28"/>
        </w:rPr>
      </w:pPr>
    </w:p>
    <w:p w14:paraId="638D4B38" w14:textId="7B8717B9" w:rsidR="00F13A1B" w:rsidRDefault="008F108F" w:rsidP="008F108F">
      <w:pPr>
        <w:spacing w:after="0" w:line="264" w:lineRule="auto"/>
        <w:jc w:val="both"/>
        <w:rPr>
          <w:iCs/>
          <w:szCs w:val="28"/>
        </w:rPr>
      </w:pPr>
      <w:r>
        <w:rPr>
          <w:rFonts w:cs="Times New Roman"/>
          <w:szCs w:val="28"/>
        </w:rPr>
        <w:t xml:space="preserve">      </w:t>
      </w:r>
      <w:r w:rsidR="00F13A1B" w:rsidRPr="00AB0E69">
        <w:rPr>
          <w:rFonts w:cs="Times New Roman"/>
          <w:szCs w:val="28"/>
        </w:rPr>
        <w:t>Thực hiện công văn số: 3759/</w:t>
      </w:r>
      <w:r w:rsidR="00F13A1B" w:rsidRPr="00AB0E69">
        <w:rPr>
          <w:rFonts w:eastAsia="Times New Roman" w:cs="Times New Roman"/>
          <w:color w:val="000000"/>
          <w:kern w:val="0"/>
          <w:szCs w:val="28"/>
          <w14:ligatures w14:val="none"/>
        </w:rPr>
        <w:t>SGDĐT-VP</w:t>
      </w:r>
      <w:r w:rsidR="00AB0E69">
        <w:rPr>
          <w:rFonts w:eastAsia="Times New Roman" w:cs="Times New Roman"/>
          <w:color w:val="000000"/>
          <w:kern w:val="0"/>
          <w:szCs w:val="28"/>
          <w14:ligatures w14:val="none"/>
        </w:rPr>
        <w:t>,</w:t>
      </w:r>
      <w:r w:rsidR="00F13A1B" w:rsidRPr="00AB0E69">
        <w:rPr>
          <w:rFonts w:eastAsia="Times New Roman" w:cs="Times New Roman"/>
          <w:color w:val="000000"/>
          <w:kern w:val="0"/>
          <w:szCs w:val="28"/>
          <w14:ligatures w14:val="none"/>
        </w:rPr>
        <w:t xml:space="preserve"> </w:t>
      </w:r>
      <w:r w:rsidR="00AB0E69" w:rsidRPr="00AB0E69">
        <w:rPr>
          <w:rFonts w:eastAsia="Times New Roman" w:cs="Times New Roman"/>
          <w:color w:val="000000"/>
          <w:kern w:val="0"/>
          <w:szCs w:val="28"/>
          <w14:ligatures w14:val="none"/>
        </w:rPr>
        <w:t>ngày 26 tháng 11 năm 2025 của SGD-ĐT tỉnh Điện Biên</w:t>
      </w:r>
      <w:r w:rsidR="00AB0E69">
        <w:rPr>
          <w:rFonts w:eastAsia="Times New Roman" w:cs="Times New Roman"/>
          <w:color w:val="000000"/>
          <w:kern w:val="0"/>
          <w:szCs w:val="28"/>
          <w14:ligatures w14:val="none"/>
        </w:rPr>
        <w:t>.</w:t>
      </w:r>
      <w:r w:rsidR="00AB0E69">
        <w:rPr>
          <w:rFonts w:ascii="TimesNewRomanPSMT" w:eastAsia="Times New Roman" w:hAnsi="TimesNewRomanPSMT" w:cs="Times New Roman"/>
          <w:color w:val="000000"/>
          <w:kern w:val="0"/>
          <w:szCs w:val="28"/>
          <w14:ligatures w14:val="none"/>
        </w:rPr>
        <w:t xml:space="preserve"> </w:t>
      </w:r>
      <w:r w:rsidR="00F13A1B" w:rsidRPr="00AB0E69">
        <w:rPr>
          <w:rFonts w:eastAsia="Times New Roman" w:cs="Times New Roman"/>
          <w:color w:val="000000"/>
          <w:kern w:val="0"/>
          <w:szCs w:val="28"/>
          <w14:ligatures w14:val="none"/>
        </w:rPr>
        <w:t>V/v tổ chức Hội nghị tập huấn phòng, chống ma tuý trong trường học năm 2025</w:t>
      </w:r>
      <w:r w:rsidR="00003CE1" w:rsidRPr="00AB0E69">
        <w:rPr>
          <w:rFonts w:eastAsia="Times New Roman" w:cs="Times New Roman"/>
          <w:color w:val="000000"/>
          <w:kern w:val="0"/>
          <w:szCs w:val="28"/>
          <w14:ligatures w14:val="none"/>
        </w:rPr>
        <w:t>.</w:t>
      </w:r>
      <w:r w:rsidR="00AB0E69" w:rsidRPr="00AB0E69">
        <w:rPr>
          <w:rFonts w:eastAsia="Times New Roman" w:cs="Times New Roman"/>
          <w:color w:val="000000"/>
          <w:kern w:val="0"/>
          <w:szCs w:val="28"/>
          <w14:ligatures w14:val="none"/>
        </w:rPr>
        <w:t xml:space="preserve"> Thực hiện kế hoạch số: </w:t>
      </w:r>
      <w:r w:rsidR="00AB0E69" w:rsidRPr="00AB0E69">
        <w:rPr>
          <w:rFonts w:cs="Times New Roman"/>
          <w:bCs/>
          <w:sz w:val="26"/>
          <w:szCs w:val="26"/>
        </w:rPr>
        <w:t>115</w:t>
      </w:r>
      <w:r w:rsidR="00AB0E69" w:rsidRPr="00AB0E69">
        <w:rPr>
          <w:rFonts w:cs="Times New Roman"/>
          <w:sz w:val="26"/>
          <w:szCs w:val="26"/>
        </w:rPr>
        <w:t>/KH-THCSPL</w:t>
      </w:r>
      <w:r w:rsidR="00AB0E69">
        <w:rPr>
          <w:rFonts w:cs="Times New Roman"/>
          <w:sz w:val="26"/>
          <w:szCs w:val="26"/>
        </w:rPr>
        <w:t xml:space="preserve">, </w:t>
      </w:r>
      <w:r w:rsidR="00AB0E69" w:rsidRPr="00AB0E69">
        <w:rPr>
          <w:iCs/>
          <w:szCs w:val="28"/>
        </w:rPr>
        <w:t>ngày 03 tháng 9 năm 2025</w:t>
      </w:r>
      <w:r w:rsidR="00AB0E69">
        <w:rPr>
          <w:iCs/>
          <w:szCs w:val="28"/>
        </w:rPr>
        <w:t xml:space="preserve"> của Hiệu trưởng trường THCS Pom Lót. </w:t>
      </w:r>
      <w:r w:rsidR="009912E8">
        <w:rPr>
          <w:iCs/>
          <w:szCs w:val="28"/>
        </w:rPr>
        <w:t>Về</w:t>
      </w:r>
      <w:r w:rsidR="00AB0E69">
        <w:rPr>
          <w:iCs/>
          <w:szCs w:val="28"/>
        </w:rPr>
        <w:t xml:space="preserve"> kế hoạch </w:t>
      </w:r>
      <w:r w:rsidR="009912E8">
        <w:rPr>
          <w:iCs/>
          <w:szCs w:val="28"/>
        </w:rPr>
        <w:t xml:space="preserve">thực hiện </w:t>
      </w:r>
      <w:r w:rsidR="00AB0E69">
        <w:rPr>
          <w:iCs/>
          <w:szCs w:val="28"/>
        </w:rPr>
        <w:t>nhiệm vụ năm học 2025 – 2026.</w:t>
      </w:r>
    </w:p>
    <w:p w14:paraId="0C2F28AF" w14:textId="6199151C" w:rsidR="00AB0E69" w:rsidRDefault="00EB3D37" w:rsidP="008F108F">
      <w:pPr>
        <w:spacing w:after="0" w:line="264" w:lineRule="auto"/>
        <w:jc w:val="both"/>
        <w:rPr>
          <w:rFonts w:eastAsia="Times New Roman" w:cs="Times New Roman"/>
          <w:kern w:val="0"/>
          <w:szCs w:val="28"/>
          <w14:ligatures w14:val="none"/>
        </w:rPr>
      </w:pPr>
      <w:r>
        <w:rPr>
          <w:rFonts w:eastAsia="Times New Roman" w:cs="Times New Roman"/>
          <w:kern w:val="0"/>
          <w:szCs w:val="28"/>
          <w14:ligatures w14:val="none"/>
        </w:rPr>
        <w:t xml:space="preserve">      </w:t>
      </w:r>
      <w:r w:rsidR="009912E8">
        <w:rPr>
          <w:rFonts w:eastAsia="Times New Roman" w:cs="Times New Roman"/>
          <w:kern w:val="0"/>
          <w:szCs w:val="28"/>
          <w14:ligatures w14:val="none"/>
        </w:rPr>
        <w:t xml:space="preserve">Chiều 11/12/2025 trường THCS Pom Lót tổ chức tập huấn </w:t>
      </w:r>
      <w:r w:rsidR="008F108F">
        <w:rPr>
          <w:rFonts w:eastAsia="Times New Roman" w:cs="Times New Roman"/>
          <w:kern w:val="0"/>
          <w:szCs w:val="28"/>
          <w14:ligatures w14:val="none"/>
        </w:rPr>
        <w:t xml:space="preserve">công tác </w:t>
      </w:r>
      <w:r w:rsidR="009912E8">
        <w:rPr>
          <w:rFonts w:eastAsia="Times New Roman" w:cs="Times New Roman"/>
          <w:kern w:val="0"/>
          <w:szCs w:val="28"/>
          <w14:ligatures w14:val="none"/>
        </w:rPr>
        <w:t>phòng, chống ma túy cho CBGV-CNV nhà trường. Đến dự và chỉ đạo hội nghị có đồng chí: Trần Thị Bích Nga – Bí thư chi bộ; Hiệu trưởng nhà trường; cùng 39 CBGV-CNV trong nhà trường.</w:t>
      </w:r>
    </w:p>
    <w:p w14:paraId="25390459" w14:textId="704C32DA" w:rsidR="00F3143A" w:rsidRDefault="00EB3D37" w:rsidP="00EB3D37">
      <w:pPr>
        <w:spacing w:after="0" w:line="264" w:lineRule="auto"/>
        <w:jc w:val="both"/>
        <w:rPr>
          <w:rFonts w:eastAsia="Times New Roman" w:cs="Times New Roman"/>
          <w:i/>
          <w:iCs/>
          <w:kern w:val="0"/>
          <w:szCs w:val="28"/>
          <w14:ligatures w14:val="none"/>
        </w:rPr>
      </w:pPr>
      <w:r>
        <w:rPr>
          <w:rFonts w:eastAsia="Times New Roman" w:cs="Times New Roman"/>
          <w:kern w:val="0"/>
          <w:szCs w:val="28"/>
          <w14:ligatures w14:val="none"/>
        </w:rPr>
        <w:t xml:space="preserve">      </w:t>
      </w:r>
      <w:r w:rsidR="00F3143A" w:rsidRPr="005C3152">
        <w:rPr>
          <w:rFonts w:eastAsia="Times New Roman" w:cs="Times New Roman"/>
          <w:kern w:val="0"/>
          <w:szCs w:val="28"/>
          <w14:ligatures w14:val="none"/>
        </w:rPr>
        <w:t xml:space="preserve">Đồng chí: Trần Thị Bích Nga – Bí thư chi bộ; Hiệu trưởng nhà trường phát biểu chỉ đạo </w:t>
      </w:r>
      <w:r w:rsidR="00F3143A" w:rsidRPr="005C3152">
        <w:rPr>
          <w:rFonts w:eastAsia="Times New Roman" w:cs="Times New Roman"/>
          <w:i/>
          <w:iCs/>
          <w:kern w:val="0"/>
          <w:szCs w:val="28"/>
          <w14:ligatures w14:val="none"/>
        </w:rPr>
        <w:t>“ Trường chúng ta chưa bao giờ có học sinh vướng vào tệ nạn Ma túy. Nhưng M</w:t>
      </w:r>
      <w:r w:rsidR="00F3143A" w:rsidRPr="00F3143A">
        <w:rPr>
          <w:rFonts w:eastAsia="Times New Roman" w:cs="Times New Roman"/>
          <w:i/>
          <w:iCs/>
          <w:kern w:val="0"/>
          <w:szCs w:val="28"/>
          <w14:ligatures w14:val="none"/>
        </w:rPr>
        <w:t>a túy là hiểm họa luôn rình rập, đặc biệt là với lứa tuổi học sinh. Công tác phòng ngừa, giáo dục về ma túy không chỉ là trách nhiệm của gia đình và xã hội, mà còn là nhiệm vụ trọng tâm và cấp bách của mỗi nhà trường, trong đó có trường chúng ta.</w:t>
      </w:r>
      <w:r w:rsidR="00F3143A" w:rsidRPr="005C3152">
        <w:rPr>
          <w:rFonts w:eastAsia="Times New Roman" w:cs="Times New Roman"/>
          <w:i/>
          <w:iCs/>
          <w:kern w:val="0"/>
          <w:szCs w:val="28"/>
          <w14:ligatures w14:val="none"/>
        </w:rPr>
        <w:t xml:space="preserve"> Đặc biệt trường ta là một trường vùng biên cương của </w:t>
      </w:r>
      <w:r w:rsidR="005C3152">
        <w:rPr>
          <w:rFonts w:eastAsia="Times New Roman" w:cs="Times New Roman"/>
          <w:i/>
          <w:iCs/>
          <w:kern w:val="0"/>
          <w:szCs w:val="28"/>
          <w14:ligatures w14:val="none"/>
        </w:rPr>
        <w:t>T</w:t>
      </w:r>
      <w:r w:rsidR="00F3143A" w:rsidRPr="005C3152">
        <w:rPr>
          <w:rFonts w:eastAsia="Times New Roman" w:cs="Times New Roman"/>
          <w:i/>
          <w:iCs/>
          <w:kern w:val="0"/>
          <w:szCs w:val="28"/>
          <w14:ligatures w14:val="none"/>
        </w:rPr>
        <w:t xml:space="preserve">ổ </w:t>
      </w:r>
      <w:r w:rsidR="005C3152">
        <w:rPr>
          <w:rFonts w:eastAsia="Times New Roman" w:cs="Times New Roman"/>
          <w:i/>
          <w:iCs/>
          <w:kern w:val="0"/>
          <w:szCs w:val="28"/>
          <w14:ligatures w14:val="none"/>
        </w:rPr>
        <w:t>Q</w:t>
      </w:r>
      <w:r w:rsidR="00F3143A" w:rsidRPr="005C3152">
        <w:rPr>
          <w:rFonts w:eastAsia="Times New Roman" w:cs="Times New Roman"/>
          <w:i/>
          <w:iCs/>
          <w:kern w:val="0"/>
          <w:szCs w:val="28"/>
          <w14:ligatures w14:val="none"/>
        </w:rPr>
        <w:t>uốc. Vi vậy m</w:t>
      </w:r>
      <w:r w:rsidR="00F3143A" w:rsidRPr="00F3143A">
        <w:rPr>
          <w:rFonts w:eastAsia="Times New Roman" w:cs="Times New Roman"/>
          <w:i/>
          <w:iCs/>
          <w:kern w:val="0"/>
          <w:szCs w:val="28"/>
          <w14:ligatures w14:val="none"/>
        </w:rPr>
        <w:t>ục tiêu của buổi tập huấn này là trang bị cho mỗi thầy cô giáo, mỗi cán bộ, nhân viên những kiến thức chuyên sâu, kỹ năng nhận biết sớm các dấu hiệu và phương pháp phối hợp hiệu quả trong công tác tuyên truyền, giáo dục, cũng như hỗ trợ học sinh.</w:t>
      </w:r>
      <w:r w:rsidR="00F3143A" w:rsidRPr="005C3152">
        <w:rPr>
          <w:rFonts w:eastAsia="Times New Roman" w:cs="Times New Roman"/>
          <w:i/>
          <w:iCs/>
          <w:kern w:val="0"/>
          <w:szCs w:val="28"/>
          <w14:ligatures w14:val="none"/>
        </w:rPr>
        <w:t xml:space="preserve"> </w:t>
      </w:r>
      <w:r w:rsidR="00F3143A" w:rsidRPr="00F3143A">
        <w:rPr>
          <w:rFonts w:eastAsia="Times New Roman" w:cs="Times New Roman"/>
          <w:i/>
          <w:iCs/>
          <w:kern w:val="0"/>
          <w:szCs w:val="28"/>
          <w14:ligatures w14:val="none"/>
        </w:rPr>
        <w:t>Chúng ta cần biến kiến thức thành hành động cụ thể, tạo nên một "lá chắn thép" bảo vệ môi trường học đường an toàn, lành mạnh, không có tệ nạn ma túy.</w:t>
      </w:r>
      <w:r w:rsidR="00F3143A" w:rsidRPr="005C3152">
        <w:rPr>
          <w:rFonts w:eastAsia="Times New Roman" w:cs="Times New Roman"/>
          <w:i/>
          <w:iCs/>
          <w:kern w:val="0"/>
          <w:szCs w:val="28"/>
          <w14:ligatures w14:val="none"/>
        </w:rPr>
        <w:t xml:space="preserve"> </w:t>
      </w:r>
      <w:r w:rsidR="00F3143A" w:rsidRPr="00F3143A">
        <w:rPr>
          <w:rFonts w:eastAsia="Times New Roman" w:cs="Times New Roman"/>
          <w:i/>
          <w:iCs/>
          <w:kern w:val="0"/>
          <w:szCs w:val="28"/>
          <w14:ligatures w14:val="none"/>
        </w:rPr>
        <w:t>Tôi đề nghị toàn thể CBGV-CNV chúng ta hãy tham gia tập huấn với tinh thần nghiêm túc, trách nhiệm và chủ động tiếp thu cao nhất.</w:t>
      </w:r>
      <w:r w:rsidR="00F3143A" w:rsidRPr="005C3152">
        <w:rPr>
          <w:rFonts w:eastAsia="Times New Roman" w:cs="Times New Roman"/>
          <w:i/>
          <w:iCs/>
          <w:kern w:val="0"/>
          <w:szCs w:val="28"/>
          <w14:ligatures w14:val="none"/>
        </w:rPr>
        <w:t xml:space="preserve"> </w:t>
      </w:r>
      <w:r w:rsidR="005C3152" w:rsidRPr="005C3152">
        <w:rPr>
          <w:rFonts w:eastAsia="Times New Roman" w:cs="Times New Roman"/>
          <w:i/>
          <w:iCs/>
          <w:kern w:val="0"/>
          <w:szCs w:val="28"/>
          <w14:ligatures w14:val="none"/>
        </w:rPr>
        <w:t>Sau khi tập huấn xong</w:t>
      </w:r>
      <w:r w:rsidR="007C1343">
        <w:rPr>
          <w:rFonts w:eastAsia="Times New Roman" w:cs="Times New Roman"/>
          <w:i/>
          <w:iCs/>
          <w:kern w:val="0"/>
          <w:szCs w:val="28"/>
          <w14:ligatures w14:val="none"/>
        </w:rPr>
        <w:t>,</w:t>
      </w:r>
      <w:r w:rsidR="005C3152" w:rsidRPr="005C3152">
        <w:rPr>
          <w:rFonts w:eastAsia="Times New Roman" w:cs="Times New Roman"/>
          <w:i/>
          <w:iCs/>
          <w:kern w:val="0"/>
          <w:szCs w:val="28"/>
          <w14:ligatures w14:val="none"/>
        </w:rPr>
        <w:t xml:space="preserve"> sáng ngày 12/12/2025 các GVCN nhiệm lớp phối hợp </w:t>
      </w:r>
      <w:r w:rsidR="00D24ACF">
        <w:rPr>
          <w:rFonts w:eastAsia="Times New Roman" w:cs="Times New Roman"/>
          <w:i/>
          <w:iCs/>
          <w:kern w:val="0"/>
          <w:szCs w:val="28"/>
          <w14:ligatures w14:val="none"/>
        </w:rPr>
        <w:t>với</w:t>
      </w:r>
      <w:r w:rsidR="005C3152" w:rsidRPr="005C3152">
        <w:rPr>
          <w:rFonts w:eastAsia="Times New Roman" w:cs="Times New Roman"/>
          <w:i/>
          <w:iCs/>
          <w:kern w:val="0"/>
          <w:szCs w:val="28"/>
          <w14:ligatures w14:val="none"/>
        </w:rPr>
        <w:t xml:space="preserve"> GVBM tập huấn tới học sinh”</w:t>
      </w:r>
    </w:p>
    <w:p w14:paraId="32B55EC9" w14:textId="5E8A48BE" w:rsidR="00C406C4" w:rsidRDefault="00C406C4" w:rsidP="00C406C4">
      <w:pPr>
        <w:spacing w:after="0" w:line="264" w:lineRule="auto"/>
        <w:rPr>
          <w:rFonts w:eastAsia="Times New Roman" w:cs="Times New Roman"/>
          <w:kern w:val="0"/>
          <w:szCs w:val="28"/>
          <w14:ligatures w14:val="none"/>
        </w:rPr>
      </w:pPr>
      <w:r w:rsidRPr="00C406C4">
        <w:rPr>
          <w:rFonts w:eastAsia="Times New Roman" w:cs="Times New Roman"/>
          <w:noProof/>
          <w:kern w:val="0"/>
          <w:szCs w:val="28"/>
          <w14:ligatures w14:val="none"/>
        </w:rPr>
        <w:drawing>
          <wp:inline distT="0" distB="0" distL="0" distR="0" wp14:anchorId="19502558" wp14:editId="23E86B65">
            <wp:extent cx="6300470" cy="421005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00470" cy="4210050"/>
                    </a:xfrm>
                    <a:prstGeom prst="rect">
                      <a:avLst/>
                    </a:prstGeom>
                    <a:noFill/>
                    <a:ln>
                      <a:noFill/>
                    </a:ln>
                  </pic:spPr>
                </pic:pic>
              </a:graphicData>
            </a:graphic>
          </wp:inline>
        </w:drawing>
      </w:r>
    </w:p>
    <w:p w14:paraId="4002E28F" w14:textId="3B8FF5B2" w:rsidR="00C406C4" w:rsidRDefault="00C406C4" w:rsidP="00C406C4">
      <w:pPr>
        <w:spacing w:after="0" w:line="264" w:lineRule="auto"/>
        <w:ind w:firstLine="720"/>
        <w:jc w:val="both"/>
        <w:rPr>
          <w:rFonts w:eastAsia="Times New Roman" w:cs="Times New Roman"/>
          <w:color w:val="000000"/>
          <w:kern w:val="0"/>
          <w:szCs w:val="28"/>
          <w14:ligatures w14:val="none"/>
        </w:rPr>
      </w:pPr>
      <w:r>
        <w:rPr>
          <w:rFonts w:eastAsia="Times New Roman" w:cs="Times New Roman"/>
          <w:kern w:val="0"/>
          <w:szCs w:val="28"/>
          <w14:ligatures w14:val="none"/>
        </w:rPr>
        <w:lastRenderedPageBreak/>
        <w:t xml:space="preserve">Đồng chí Trần Thị Vân – Giáo viên KHTN nhà trường, đã được </w:t>
      </w:r>
      <w:r w:rsidR="00A81BAE" w:rsidRPr="00A81BAE">
        <w:rPr>
          <w:rFonts w:eastAsia="Times New Roman" w:cs="Times New Roman"/>
          <w:kern w:val="0"/>
          <w:szCs w:val="28"/>
          <w14:ligatures w14:val="none"/>
        </w:rPr>
        <w:t>Phòng Cảnh sát phòng, chống tội phạm về ma túy, Công an tỉnh</w:t>
      </w:r>
      <w:r w:rsidR="00A81BAE">
        <w:rPr>
          <w:rFonts w:eastAsia="Times New Roman" w:cs="Times New Roman"/>
          <w:kern w:val="0"/>
          <w:szCs w:val="28"/>
          <w14:ligatures w14:val="none"/>
        </w:rPr>
        <w:t xml:space="preserve"> Điện Biên tập huấn</w:t>
      </w:r>
      <w:r>
        <w:rPr>
          <w:rFonts w:eastAsia="Times New Roman" w:cs="Times New Roman"/>
          <w:color w:val="000000"/>
          <w:kern w:val="0"/>
          <w:szCs w:val="28"/>
          <w14:ligatures w14:val="none"/>
        </w:rPr>
        <w:t xml:space="preserve">. </w:t>
      </w:r>
      <w:r w:rsidR="00A81BAE">
        <w:rPr>
          <w:rFonts w:eastAsia="Times New Roman" w:cs="Times New Roman"/>
          <w:color w:val="000000"/>
          <w:kern w:val="0"/>
          <w:szCs w:val="28"/>
          <w14:ligatures w14:val="none"/>
        </w:rPr>
        <w:t xml:space="preserve">Đ/c </w:t>
      </w:r>
      <w:r w:rsidR="00A81BAE">
        <w:rPr>
          <w:rFonts w:eastAsia="Times New Roman" w:cs="Times New Roman"/>
          <w:kern w:val="0"/>
          <w:szCs w:val="28"/>
          <w14:ligatures w14:val="none"/>
        </w:rPr>
        <w:t xml:space="preserve">Trần Thị Vân đã </w:t>
      </w:r>
      <w:r w:rsidR="00A81BAE">
        <w:rPr>
          <w:rFonts w:eastAsia="Times New Roman" w:cs="Times New Roman"/>
          <w:color w:val="000000"/>
          <w:kern w:val="0"/>
          <w:szCs w:val="28"/>
          <w14:ligatures w14:val="none"/>
        </w:rPr>
        <w:t>t</w:t>
      </w:r>
      <w:r>
        <w:rPr>
          <w:rFonts w:eastAsia="Times New Roman" w:cs="Times New Roman"/>
          <w:color w:val="000000"/>
          <w:kern w:val="0"/>
          <w:szCs w:val="28"/>
          <w14:ligatures w14:val="none"/>
        </w:rPr>
        <w:t xml:space="preserve">riển khai </w:t>
      </w:r>
      <w:r w:rsidR="00A81BAE">
        <w:rPr>
          <w:rFonts w:eastAsia="Times New Roman" w:cs="Times New Roman"/>
          <w:color w:val="000000"/>
          <w:kern w:val="0"/>
          <w:szCs w:val="28"/>
          <w14:ligatures w14:val="none"/>
        </w:rPr>
        <w:t xml:space="preserve">lại </w:t>
      </w:r>
      <w:r>
        <w:rPr>
          <w:rFonts w:eastAsia="Times New Roman" w:cs="Times New Roman"/>
          <w:color w:val="000000"/>
          <w:kern w:val="0"/>
          <w:szCs w:val="28"/>
          <w14:ligatures w14:val="none"/>
        </w:rPr>
        <w:t>cho CBGV – CNV nhà trường</w:t>
      </w:r>
      <w:r w:rsidR="00E806A5">
        <w:rPr>
          <w:rFonts w:eastAsia="Times New Roman" w:cs="Times New Roman"/>
          <w:color w:val="000000"/>
          <w:kern w:val="0"/>
          <w:szCs w:val="28"/>
          <w14:ligatures w14:val="none"/>
        </w:rPr>
        <w:t xml:space="preserve">. </w:t>
      </w:r>
      <w:r w:rsidR="00A81BAE">
        <w:rPr>
          <w:rFonts w:eastAsia="Times New Roman" w:cs="Times New Roman"/>
          <w:color w:val="000000"/>
          <w:kern w:val="0"/>
          <w:szCs w:val="28"/>
          <w14:ligatures w14:val="none"/>
        </w:rPr>
        <w:t>Đồng chí t</w:t>
      </w:r>
      <w:r w:rsidR="00A81BAE" w:rsidRPr="00A81BAE">
        <w:rPr>
          <w:rFonts w:eastAsia="Times New Roman" w:cs="Times New Roman"/>
          <w:color w:val="000000"/>
          <w:kern w:val="0"/>
          <w:szCs w:val="28"/>
          <w14:ligatures w14:val="none"/>
        </w:rPr>
        <w:t>rao đổi, thảo luận những quy định về: kỹ năng tuyên truyền, giáo dục về phòng, chống ma tuý trong trường học, các biện pháp thực hiện kiểm soát ma tuý trong trường học.</w:t>
      </w:r>
    </w:p>
    <w:p w14:paraId="7B31CB18" w14:textId="23E2F151" w:rsidR="007A43DD" w:rsidRDefault="007A43DD" w:rsidP="007A43DD">
      <w:pPr>
        <w:spacing w:after="0" w:line="264" w:lineRule="auto"/>
        <w:jc w:val="both"/>
        <w:rPr>
          <w:rFonts w:eastAsia="Times New Roman" w:cs="Times New Roman"/>
          <w:kern w:val="0"/>
          <w:szCs w:val="28"/>
          <w14:ligatures w14:val="none"/>
        </w:rPr>
      </w:pPr>
      <w:r w:rsidRPr="007A43DD">
        <w:rPr>
          <w:rFonts w:eastAsia="Times New Roman" w:cs="Times New Roman"/>
          <w:noProof/>
          <w:kern w:val="0"/>
          <w:szCs w:val="28"/>
          <w14:ligatures w14:val="none"/>
        </w:rPr>
        <w:drawing>
          <wp:inline distT="0" distB="0" distL="0" distR="0" wp14:anchorId="407FA034" wp14:editId="05F72A73">
            <wp:extent cx="6300470" cy="3543935"/>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0470" cy="3543935"/>
                    </a:xfrm>
                    <a:prstGeom prst="rect">
                      <a:avLst/>
                    </a:prstGeom>
                    <a:noFill/>
                    <a:ln>
                      <a:noFill/>
                    </a:ln>
                  </pic:spPr>
                </pic:pic>
              </a:graphicData>
            </a:graphic>
          </wp:inline>
        </w:drawing>
      </w:r>
    </w:p>
    <w:p w14:paraId="6CD5BC6A" w14:textId="704ECD4C" w:rsidR="007A43DD" w:rsidRPr="007A43DD" w:rsidRDefault="007A43DD" w:rsidP="007A43DD">
      <w:pPr>
        <w:spacing w:after="0" w:line="264" w:lineRule="auto"/>
        <w:jc w:val="both"/>
        <w:rPr>
          <w:rFonts w:eastAsia="Times New Roman" w:cs="Times New Roman"/>
          <w:kern w:val="0"/>
          <w:szCs w:val="28"/>
          <w14:ligatures w14:val="none"/>
        </w:rPr>
      </w:pPr>
      <w:r w:rsidRPr="007A43DD">
        <w:rPr>
          <w:rFonts w:eastAsia="Times New Roman" w:cs="Times New Roman"/>
          <w:noProof/>
          <w:kern w:val="0"/>
          <w:szCs w:val="28"/>
          <w14:ligatures w14:val="none"/>
        </w:rPr>
        <w:drawing>
          <wp:inline distT="0" distB="0" distL="0" distR="0" wp14:anchorId="0EABB89B" wp14:editId="497AC57D">
            <wp:extent cx="6300470" cy="472567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026D14E0" w14:textId="07E0579A" w:rsidR="007A43DD" w:rsidRDefault="007A43DD" w:rsidP="007A43DD">
      <w:pPr>
        <w:spacing w:after="0" w:line="264" w:lineRule="auto"/>
        <w:jc w:val="both"/>
        <w:rPr>
          <w:rFonts w:eastAsia="Times New Roman" w:cs="Times New Roman"/>
          <w:kern w:val="0"/>
          <w:szCs w:val="28"/>
          <w14:ligatures w14:val="none"/>
        </w:rPr>
      </w:pPr>
      <w:r w:rsidRPr="007A43DD">
        <w:rPr>
          <w:rFonts w:eastAsia="Times New Roman" w:cs="Times New Roman"/>
          <w:noProof/>
          <w:kern w:val="0"/>
          <w:szCs w:val="28"/>
          <w14:ligatures w14:val="none"/>
        </w:rPr>
        <w:lastRenderedPageBreak/>
        <w:drawing>
          <wp:inline distT="0" distB="0" distL="0" distR="0" wp14:anchorId="6565835B" wp14:editId="6C8F1DE5">
            <wp:extent cx="6300470" cy="440055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0470" cy="4400550"/>
                    </a:xfrm>
                    <a:prstGeom prst="rect">
                      <a:avLst/>
                    </a:prstGeom>
                    <a:noFill/>
                    <a:ln>
                      <a:noFill/>
                    </a:ln>
                  </pic:spPr>
                </pic:pic>
              </a:graphicData>
            </a:graphic>
          </wp:inline>
        </w:drawing>
      </w:r>
    </w:p>
    <w:p w14:paraId="1DA3B970" w14:textId="3C199BCB" w:rsidR="007A43DD" w:rsidRDefault="007A43DD" w:rsidP="007A43DD">
      <w:pPr>
        <w:spacing w:after="0" w:line="264" w:lineRule="auto"/>
        <w:jc w:val="both"/>
        <w:rPr>
          <w:rFonts w:eastAsia="Times New Roman" w:cs="Times New Roman"/>
          <w:kern w:val="0"/>
          <w:szCs w:val="28"/>
          <w14:ligatures w14:val="none"/>
        </w:rPr>
      </w:pPr>
      <w:r w:rsidRPr="007A43DD">
        <w:rPr>
          <w:rFonts w:eastAsia="Times New Roman" w:cs="Times New Roman"/>
          <w:noProof/>
          <w:kern w:val="0"/>
          <w:szCs w:val="28"/>
          <w14:ligatures w14:val="none"/>
        </w:rPr>
        <w:drawing>
          <wp:inline distT="0" distB="0" distL="0" distR="0" wp14:anchorId="451A510A" wp14:editId="4AC116A9">
            <wp:extent cx="6300470" cy="499110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0470" cy="4991100"/>
                    </a:xfrm>
                    <a:prstGeom prst="rect">
                      <a:avLst/>
                    </a:prstGeom>
                    <a:noFill/>
                    <a:ln>
                      <a:noFill/>
                    </a:ln>
                  </pic:spPr>
                </pic:pic>
              </a:graphicData>
            </a:graphic>
          </wp:inline>
        </w:drawing>
      </w:r>
    </w:p>
    <w:p w14:paraId="6FAD73BC" w14:textId="3F0047E0" w:rsidR="007A43DD" w:rsidRDefault="007A43DD" w:rsidP="007A43DD">
      <w:pPr>
        <w:spacing w:after="0" w:line="264" w:lineRule="auto"/>
        <w:jc w:val="both"/>
        <w:rPr>
          <w:rFonts w:eastAsia="Times New Roman" w:cs="Times New Roman"/>
          <w:kern w:val="0"/>
          <w:szCs w:val="28"/>
          <w14:ligatures w14:val="none"/>
        </w:rPr>
      </w:pPr>
      <w:r w:rsidRPr="007A43DD">
        <w:rPr>
          <w:rFonts w:eastAsia="Times New Roman" w:cs="Times New Roman"/>
          <w:noProof/>
          <w:kern w:val="0"/>
          <w:szCs w:val="28"/>
          <w14:ligatures w14:val="none"/>
        </w:rPr>
        <w:lastRenderedPageBreak/>
        <w:drawing>
          <wp:inline distT="0" distB="0" distL="0" distR="0" wp14:anchorId="7A823162" wp14:editId="50438E90">
            <wp:extent cx="6300470" cy="472567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37DBFB05" w14:textId="45C6FF5E" w:rsidR="007A43DD" w:rsidRPr="007A43DD" w:rsidRDefault="007A43DD" w:rsidP="007A43DD">
      <w:pPr>
        <w:spacing w:after="0" w:line="264" w:lineRule="auto"/>
        <w:jc w:val="both"/>
        <w:rPr>
          <w:rFonts w:eastAsia="Times New Roman" w:cs="Times New Roman"/>
          <w:kern w:val="0"/>
          <w:szCs w:val="28"/>
          <w14:ligatures w14:val="none"/>
        </w:rPr>
      </w:pPr>
      <w:r w:rsidRPr="007A43DD">
        <w:rPr>
          <w:rFonts w:eastAsia="Times New Roman" w:cs="Times New Roman"/>
          <w:noProof/>
          <w:kern w:val="0"/>
          <w:szCs w:val="28"/>
          <w14:ligatures w14:val="none"/>
        </w:rPr>
        <w:drawing>
          <wp:inline distT="0" distB="0" distL="0" distR="0" wp14:anchorId="45931D68" wp14:editId="5F4AB661">
            <wp:extent cx="6300470" cy="472567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199709FE" w14:textId="1318B49A" w:rsidR="002A3EB7" w:rsidRPr="002A3EB7" w:rsidRDefault="002A3EB7" w:rsidP="002A3EB7">
      <w:pPr>
        <w:spacing w:after="0" w:line="264" w:lineRule="auto"/>
        <w:jc w:val="both"/>
        <w:rPr>
          <w:rFonts w:eastAsia="Times New Roman" w:cs="Times New Roman"/>
          <w:kern w:val="0"/>
          <w:szCs w:val="28"/>
          <w14:ligatures w14:val="none"/>
        </w:rPr>
      </w:pPr>
      <w:r w:rsidRPr="002A3EB7">
        <w:rPr>
          <w:rFonts w:eastAsia="Times New Roman" w:cs="Times New Roman"/>
          <w:noProof/>
          <w:kern w:val="0"/>
          <w:szCs w:val="28"/>
          <w14:ligatures w14:val="none"/>
        </w:rPr>
        <w:lastRenderedPageBreak/>
        <w:drawing>
          <wp:inline distT="0" distB="0" distL="0" distR="0" wp14:anchorId="19C0EED4" wp14:editId="3A43BEAA">
            <wp:extent cx="6300470" cy="4333875"/>
            <wp:effectExtent l="0" t="0" r="508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470" cy="4333875"/>
                    </a:xfrm>
                    <a:prstGeom prst="rect">
                      <a:avLst/>
                    </a:prstGeom>
                    <a:noFill/>
                    <a:ln>
                      <a:noFill/>
                    </a:ln>
                  </pic:spPr>
                </pic:pic>
              </a:graphicData>
            </a:graphic>
          </wp:inline>
        </w:drawing>
      </w:r>
    </w:p>
    <w:p w14:paraId="7E8B0C5A" w14:textId="795BEBEE" w:rsidR="005A406E" w:rsidRDefault="00B3324F" w:rsidP="007B1315">
      <w:pPr>
        <w:spacing w:after="0" w:line="240" w:lineRule="auto"/>
        <w:ind w:firstLine="720"/>
        <w:jc w:val="both"/>
        <w:rPr>
          <w:rFonts w:eastAsia="Times New Roman" w:cs="Times New Roman"/>
          <w:kern w:val="0"/>
          <w:szCs w:val="28"/>
          <w14:ligatures w14:val="none"/>
        </w:rPr>
      </w:pPr>
      <w:r>
        <w:rPr>
          <w:rFonts w:eastAsia="Times New Roman" w:cs="Times New Roman"/>
          <w:kern w:val="0"/>
          <w:szCs w:val="28"/>
          <w14:ligatures w14:val="none"/>
        </w:rPr>
        <w:t>S</w:t>
      </w:r>
      <w:r w:rsidR="00DF2F99" w:rsidRPr="00DF2F99">
        <w:rPr>
          <w:rFonts w:eastAsia="Times New Roman" w:cs="Times New Roman"/>
          <w:kern w:val="0"/>
          <w:szCs w:val="28"/>
          <w14:ligatures w14:val="none"/>
        </w:rPr>
        <w:t>áng ngày 12/12/2025 các GVCN nhiệm lớp phối hợp</w:t>
      </w:r>
      <w:r w:rsidR="00DC7078">
        <w:rPr>
          <w:rFonts w:eastAsia="Times New Roman" w:cs="Times New Roman"/>
          <w:kern w:val="0"/>
          <w:szCs w:val="28"/>
          <w14:ligatures w14:val="none"/>
        </w:rPr>
        <w:t xml:space="preserve"> với</w:t>
      </w:r>
      <w:r w:rsidR="00DF2F99" w:rsidRPr="00DF2F99">
        <w:rPr>
          <w:rFonts w:eastAsia="Times New Roman" w:cs="Times New Roman"/>
          <w:kern w:val="0"/>
          <w:szCs w:val="28"/>
          <w14:ligatures w14:val="none"/>
        </w:rPr>
        <w:t xml:space="preserve"> GVBM tập huấn tới học sinh</w:t>
      </w:r>
      <w:r>
        <w:rPr>
          <w:rFonts w:eastAsia="Times New Roman" w:cs="Times New Roman"/>
          <w:kern w:val="0"/>
          <w:szCs w:val="28"/>
          <w14:ligatures w14:val="none"/>
        </w:rPr>
        <w:t xml:space="preserve"> các lớp. Qua giờ tập huấn của GVCN học sinh đã biết và hiểu các nội dung về phòng, chống Ma túy: </w:t>
      </w:r>
    </w:p>
    <w:p w14:paraId="63744ECF" w14:textId="77777777" w:rsidR="005A406E" w:rsidRDefault="005A406E" w:rsidP="007B1315">
      <w:pPr>
        <w:spacing w:after="0" w:line="240" w:lineRule="auto"/>
        <w:jc w:val="both"/>
        <w:rPr>
          <w:rFonts w:eastAsia="Times New Roman" w:cs="Times New Roman"/>
          <w:kern w:val="0"/>
          <w:szCs w:val="28"/>
          <w14:ligatures w14:val="none"/>
        </w:rPr>
      </w:pPr>
      <w:r>
        <w:rPr>
          <w:rFonts w:eastAsia="Times New Roman" w:cs="Times New Roman"/>
          <w:kern w:val="0"/>
          <w:szCs w:val="28"/>
          <w14:ligatures w14:val="none"/>
        </w:rPr>
        <w:t xml:space="preserve">     + Tình hình tội phạm ma túy trên địa bàn xã Sam Mứn và địa bàn toàn tỉnh Điện Biên.</w:t>
      </w:r>
    </w:p>
    <w:p w14:paraId="13F7BF22" w14:textId="77777777" w:rsidR="00A233A4" w:rsidRDefault="005A406E" w:rsidP="007B1315">
      <w:pPr>
        <w:spacing w:after="0" w:line="240" w:lineRule="auto"/>
        <w:jc w:val="both"/>
        <w:rPr>
          <w:rFonts w:eastAsia="Times New Roman" w:cs="Times New Roman"/>
          <w:kern w:val="0"/>
          <w:szCs w:val="28"/>
          <w14:ligatures w14:val="none"/>
        </w:rPr>
      </w:pPr>
      <w:r>
        <w:rPr>
          <w:rFonts w:eastAsia="Times New Roman" w:cs="Times New Roman"/>
          <w:kern w:val="0"/>
          <w:szCs w:val="28"/>
          <w14:ligatures w14:val="none"/>
        </w:rPr>
        <w:t xml:space="preserve">     + </w:t>
      </w:r>
      <w:r w:rsidR="00A233A4">
        <w:rPr>
          <w:rFonts w:eastAsia="Times New Roman" w:cs="Times New Roman"/>
          <w:kern w:val="0"/>
          <w:szCs w:val="28"/>
          <w14:ligatures w14:val="none"/>
        </w:rPr>
        <w:t>Quy định pháp luật về phòng, chống ma túy.</w:t>
      </w:r>
    </w:p>
    <w:p w14:paraId="773CEB77" w14:textId="77777777" w:rsidR="00A233A4" w:rsidRDefault="00A233A4" w:rsidP="007B1315">
      <w:pPr>
        <w:spacing w:after="0" w:line="240" w:lineRule="auto"/>
        <w:jc w:val="both"/>
        <w:rPr>
          <w:rFonts w:eastAsia="Times New Roman" w:cs="Times New Roman"/>
          <w:kern w:val="0"/>
          <w:szCs w:val="28"/>
          <w14:ligatures w14:val="none"/>
        </w:rPr>
      </w:pPr>
      <w:r>
        <w:rPr>
          <w:rFonts w:eastAsia="Times New Roman" w:cs="Times New Roman"/>
          <w:kern w:val="0"/>
          <w:szCs w:val="28"/>
          <w14:ligatures w14:val="none"/>
        </w:rPr>
        <w:t xml:space="preserve">     +  Một số loại ma túy phổ biến.</w:t>
      </w:r>
    </w:p>
    <w:p w14:paraId="15AD3EFA" w14:textId="77777777" w:rsidR="00A233A4" w:rsidRDefault="00A233A4" w:rsidP="007B1315">
      <w:pPr>
        <w:spacing w:after="0" w:line="240" w:lineRule="auto"/>
        <w:jc w:val="both"/>
        <w:rPr>
          <w:rFonts w:eastAsia="Times New Roman" w:cs="Times New Roman"/>
          <w:kern w:val="0"/>
          <w:szCs w:val="28"/>
          <w14:ligatures w14:val="none"/>
        </w:rPr>
      </w:pPr>
      <w:r>
        <w:rPr>
          <w:rFonts w:eastAsia="Times New Roman" w:cs="Times New Roman"/>
          <w:kern w:val="0"/>
          <w:szCs w:val="28"/>
          <w14:ligatures w14:val="none"/>
        </w:rPr>
        <w:t xml:space="preserve">     + Tác hại và nguyên nhân vướng vào tệ nạn ma túy.</w:t>
      </w:r>
    </w:p>
    <w:p w14:paraId="3A1DC17E" w14:textId="77777777" w:rsidR="00EF00B5" w:rsidRDefault="00A233A4" w:rsidP="007B1315">
      <w:pPr>
        <w:spacing w:after="0" w:line="240" w:lineRule="auto"/>
        <w:jc w:val="both"/>
        <w:rPr>
          <w:rFonts w:eastAsia="Times New Roman" w:cs="Times New Roman"/>
          <w:kern w:val="0"/>
          <w:szCs w:val="28"/>
          <w14:ligatures w14:val="none"/>
        </w:rPr>
      </w:pPr>
      <w:r>
        <w:rPr>
          <w:rFonts w:eastAsia="Times New Roman" w:cs="Times New Roman"/>
          <w:kern w:val="0"/>
          <w:szCs w:val="28"/>
          <w14:ligatures w14:val="none"/>
        </w:rPr>
        <w:t xml:space="preserve">     + Kỹ năng phòng, chống ma túy.</w:t>
      </w:r>
    </w:p>
    <w:p w14:paraId="409BEC7B" w14:textId="46FD0601" w:rsidR="007A43DD" w:rsidRPr="007A43DD" w:rsidRDefault="00EF00B5" w:rsidP="007B1315">
      <w:pPr>
        <w:spacing w:after="0" w:line="240" w:lineRule="auto"/>
        <w:jc w:val="both"/>
        <w:rPr>
          <w:rFonts w:eastAsia="Times New Roman" w:cs="Times New Roman"/>
          <w:kern w:val="0"/>
          <w:szCs w:val="28"/>
          <w14:ligatures w14:val="none"/>
        </w:rPr>
      </w:pPr>
      <w:r>
        <w:rPr>
          <w:rFonts w:eastAsia="Times New Roman" w:cs="Times New Roman"/>
          <w:kern w:val="0"/>
          <w:szCs w:val="28"/>
          <w14:ligatures w14:val="none"/>
        </w:rPr>
        <w:t xml:space="preserve">     + Đường dây nóng tiếp nhận thông tin phòng, chống tội phạm: SĐT/Zalo: </w:t>
      </w:r>
      <w:r w:rsidRPr="00EB2145">
        <w:rPr>
          <w:rFonts w:eastAsia="Times New Roman" w:cs="Times New Roman"/>
          <w:b/>
          <w:bCs/>
          <w:color w:val="FF0000"/>
          <w:kern w:val="0"/>
          <w:szCs w:val="28"/>
          <w14:ligatures w14:val="none"/>
        </w:rPr>
        <w:t>0335.27.27.27</w:t>
      </w:r>
      <w:r w:rsidR="00B3324F" w:rsidRPr="00EB2145">
        <w:rPr>
          <w:rFonts w:eastAsia="Times New Roman" w:cs="Times New Roman"/>
          <w:color w:val="FF0000"/>
          <w:kern w:val="0"/>
          <w:szCs w:val="28"/>
          <w14:ligatures w14:val="none"/>
        </w:rPr>
        <w:t xml:space="preserve"> </w:t>
      </w:r>
    </w:p>
    <w:p w14:paraId="77E32E5A" w14:textId="48D76155" w:rsidR="007A43DD" w:rsidRDefault="007B1315" w:rsidP="007A43DD">
      <w:pPr>
        <w:spacing w:after="0" w:line="264" w:lineRule="auto"/>
        <w:jc w:val="both"/>
        <w:rPr>
          <w:rFonts w:eastAsia="Times New Roman" w:cs="Times New Roman"/>
          <w:kern w:val="0"/>
          <w:szCs w:val="28"/>
          <w14:ligatures w14:val="none"/>
        </w:rPr>
      </w:pPr>
      <w:r w:rsidRPr="007B1315">
        <w:rPr>
          <w:rFonts w:eastAsia="Times New Roman" w:cs="Times New Roman"/>
          <w:noProof/>
          <w:kern w:val="0"/>
          <w:szCs w:val="28"/>
          <w14:ligatures w14:val="none"/>
        </w:rPr>
        <w:drawing>
          <wp:inline distT="0" distB="0" distL="0" distR="0" wp14:anchorId="09BDC855" wp14:editId="35A5ABA2">
            <wp:extent cx="6300470" cy="3190875"/>
            <wp:effectExtent l="0" t="0" r="508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00470" cy="3190875"/>
                    </a:xfrm>
                    <a:prstGeom prst="rect">
                      <a:avLst/>
                    </a:prstGeom>
                  </pic:spPr>
                </pic:pic>
              </a:graphicData>
            </a:graphic>
          </wp:inline>
        </w:drawing>
      </w:r>
    </w:p>
    <w:p w14:paraId="79F0666C" w14:textId="4D43D379" w:rsidR="007B1315" w:rsidRDefault="007B1315" w:rsidP="007B1315">
      <w:pPr>
        <w:spacing w:after="0" w:line="240" w:lineRule="auto"/>
        <w:jc w:val="both"/>
        <w:rPr>
          <w:rFonts w:eastAsia="Times New Roman" w:cs="Times New Roman"/>
          <w:kern w:val="0"/>
          <w:szCs w:val="28"/>
          <w14:ligatures w14:val="none"/>
        </w:rPr>
      </w:pPr>
      <w:r w:rsidRPr="007B1315">
        <w:rPr>
          <w:rFonts w:eastAsia="Times New Roman" w:cs="Times New Roman"/>
          <w:noProof/>
          <w:kern w:val="0"/>
          <w:szCs w:val="28"/>
          <w14:ligatures w14:val="none"/>
        </w:rPr>
        <w:lastRenderedPageBreak/>
        <w:drawing>
          <wp:inline distT="0" distB="0" distL="0" distR="0" wp14:anchorId="3E14B797" wp14:editId="6956AB07">
            <wp:extent cx="6300470" cy="4505325"/>
            <wp:effectExtent l="0" t="0" r="508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00470" cy="4505325"/>
                    </a:xfrm>
                    <a:prstGeom prst="rect">
                      <a:avLst/>
                    </a:prstGeom>
                  </pic:spPr>
                </pic:pic>
              </a:graphicData>
            </a:graphic>
          </wp:inline>
        </w:drawing>
      </w:r>
    </w:p>
    <w:p w14:paraId="122CD645" w14:textId="35BD782D" w:rsidR="007B1315" w:rsidRDefault="00B74EC2" w:rsidP="007B1315">
      <w:pPr>
        <w:spacing w:after="0" w:line="240" w:lineRule="auto"/>
        <w:jc w:val="both"/>
        <w:rPr>
          <w:rFonts w:eastAsia="Times New Roman" w:cs="Times New Roman"/>
          <w:kern w:val="0"/>
          <w:szCs w:val="28"/>
          <w14:ligatures w14:val="none"/>
        </w:rPr>
      </w:pPr>
      <w:r w:rsidRPr="00B74EC2">
        <w:rPr>
          <w:rFonts w:eastAsia="Times New Roman" w:cs="Times New Roman"/>
          <w:noProof/>
          <w:kern w:val="0"/>
          <w:szCs w:val="28"/>
          <w14:ligatures w14:val="none"/>
        </w:rPr>
        <w:drawing>
          <wp:inline distT="0" distB="0" distL="0" distR="0" wp14:anchorId="40B81BE2" wp14:editId="3D8D9FA5">
            <wp:extent cx="6300470" cy="493395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00470" cy="4933950"/>
                    </a:xfrm>
                    <a:prstGeom prst="rect">
                      <a:avLst/>
                    </a:prstGeom>
                  </pic:spPr>
                </pic:pic>
              </a:graphicData>
            </a:graphic>
          </wp:inline>
        </w:drawing>
      </w:r>
    </w:p>
    <w:p w14:paraId="0F324897" w14:textId="776E0B80" w:rsidR="00B74EC2" w:rsidRDefault="00B74EC2" w:rsidP="007B1315">
      <w:pPr>
        <w:spacing w:after="0" w:line="240" w:lineRule="auto"/>
        <w:jc w:val="both"/>
        <w:rPr>
          <w:rFonts w:eastAsia="Times New Roman" w:cs="Times New Roman"/>
          <w:kern w:val="0"/>
          <w:szCs w:val="28"/>
          <w14:ligatures w14:val="none"/>
        </w:rPr>
      </w:pPr>
      <w:r w:rsidRPr="00B74EC2">
        <w:rPr>
          <w:rFonts w:eastAsia="Times New Roman" w:cs="Times New Roman"/>
          <w:noProof/>
          <w:kern w:val="0"/>
          <w:szCs w:val="28"/>
          <w14:ligatures w14:val="none"/>
        </w:rPr>
        <w:lastRenderedPageBreak/>
        <w:drawing>
          <wp:inline distT="0" distB="0" distL="0" distR="0" wp14:anchorId="53BC278F" wp14:editId="357A3927">
            <wp:extent cx="6300470" cy="4962525"/>
            <wp:effectExtent l="0" t="0" r="508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00470" cy="4962525"/>
                    </a:xfrm>
                    <a:prstGeom prst="rect">
                      <a:avLst/>
                    </a:prstGeom>
                  </pic:spPr>
                </pic:pic>
              </a:graphicData>
            </a:graphic>
          </wp:inline>
        </w:drawing>
      </w:r>
    </w:p>
    <w:p w14:paraId="48A034CE" w14:textId="0E4DBEBB" w:rsidR="00B74EC2" w:rsidRDefault="00B74EC2" w:rsidP="007B1315">
      <w:pPr>
        <w:spacing w:after="0" w:line="240" w:lineRule="auto"/>
        <w:jc w:val="both"/>
        <w:rPr>
          <w:rFonts w:eastAsia="Times New Roman" w:cs="Times New Roman"/>
          <w:kern w:val="0"/>
          <w:szCs w:val="28"/>
          <w14:ligatures w14:val="none"/>
        </w:rPr>
      </w:pPr>
      <w:r w:rsidRPr="00B74EC2">
        <w:rPr>
          <w:rFonts w:eastAsia="Times New Roman" w:cs="Times New Roman"/>
          <w:noProof/>
          <w:kern w:val="0"/>
          <w:szCs w:val="28"/>
          <w14:ligatures w14:val="none"/>
        </w:rPr>
        <w:drawing>
          <wp:inline distT="0" distB="0" distL="0" distR="0" wp14:anchorId="579ABFDC" wp14:editId="5F1DDBC4">
            <wp:extent cx="6300470" cy="447675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00470" cy="4476750"/>
                    </a:xfrm>
                    <a:prstGeom prst="rect">
                      <a:avLst/>
                    </a:prstGeom>
                  </pic:spPr>
                </pic:pic>
              </a:graphicData>
            </a:graphic>
          </wp:inline>
        </w:drawing>
      </w:r>
    </w:p>
    <w:p w14:paraId="0C53235D" w14:textId="4378CE2C" w:rsidR="00525B2D" w:rsidRDefault="00525B2D" w:rsidP="00525B2D">
      <w:pPr>
        <w:spacing w:after="0" w:line="240" w:lineRule="auto"/>
        <w:jc w:val="both"/>
        <w:rPr>
          <w:rFonts w:eastAsia="Times New Roman" w:cs="Times New Roman"/>
          <w:kern w:val="0"/>
          <w:szCs w:val="28"/>
          <w14:ligatures w14:val="none"/>
        </w:rPr>
      </w:pPr>
      <w:r w:rsidRPr="00525B2D">
        <w:rPr>
          <w:rFonts w:eastAsia="Times New Roman" w:cs="Times New Roman"/>
          <w:noProof/>
          <w:kern w:val="0"/>
          <w:szCs w:val="28"/>
          <w14:ligatures w14:val="none"/>
        </w:rPr>
        <w:lastRenderedPageBreak/>
        <w:drawing>
          <wp:inline distT="0" distB="0" distL="0" distR="0" wp14:anchorId="0C8A4F9F" wp14:editId="5D565555">
            <wp:extent cx="6300470" cy="4720590"/>
            <wp:effectExtent l="0" t="0" r="508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00470" cy="4720590"/>
                    </a:xfrm>
                    <a:prstGeom prst="rect">
                      <a:avLst/>
                    </a:prstGeom>
                  </pic:spPr>
                </pic:pic>
              </a:graphicData>
            </a:graphic>
          </wp:inline>
        </w:drawing>
      </w:r>
    </w:p>
    <w:p w14:paraId="34BC8BEA" w14:textId="62C7E08A" w:rsidR="00525B2D" w:rsidRDefault="00525B2D" w:rsidP="00525B2D">
      <w:pPr>
        <w:spacing w:after="0" w:line="240" w:lineRule="auto"/>
        <w:jc w:val="both"/>
        <w:rPr>
          <w:rFonts w:eastAsia="Times New Roman" w:cs="Times New Roman"/>
          <w:kern w:val="0"/>
          <w:szCs w:val="28"/>
          <w14:ligatures w14:val="none"/>
        </w:rPr>
      </w:pPr>
      <w:r w:rsidRPr="00525B2D">
        <w:rPr>
          <w:rFonts w:eastAsia="Times New Roman" w:cs="Times New Roman"/>
          <w:noProof/>
          <w:kern w:val="0"/>
          <w:szCs w:val="28"/>
          <w14:ligatures w14:val="none"/>
        </w:rPr>
        <w:drawing>
          <wp:inline distT="0" distB="0" distL="0" distR="0" wp14:anchorId="28FDE92C" wp14:editId="7DA155E2">
            <wp:extent cx="6300470" cy="472567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00470" cy="4725670"/>
                    </a:xfrm>
                    <a:prstGeom prst="rect">
                      <a:avLst/>
                    </a:prstGeom>
                  </pic:spPr>
                </pic:pic>
              </a:graphicData>
            </a:graphic>
          </wp:inline>
        </w:drawing>
      </w:r>
    </w:p>
    <w:p w14:paraId="1EF51B16" w14:textId="6B10BE7F" w:rsidR="00FD45DF" w:rsidRPr="00AC709A" w:rsidRDefault="00DE619F" w:rsidP="00DE619F">
      <w:pPr>
        <w:spacing w:after="0" w:line="276" w:lineRule="auto"/>
        <w:ind w:firstLine="720"/>
        <w:jc w:val="both"/>
        <w:rPr>
          <w:rFonts w:eastAsia="Times New Roman" w:cs="Times New Roman"/>
          <w:kern w:val="0"/>
          <w:szCs w:val="28"/>
          <w14:ligatures w14:val="none"/>
        </w:rPr>
      </w:pPr>
      <w:r w:rsidRPr="00AC709A">
        <w:rPr>
          <w:rFonts w:eastAsia="Times New Roman" w:cs="Times New Roman"/>
          <w:kern w:val="0"/>
          <w:szCs w:val="28"/>
          <w14:ligatures w14:val="none"/>
        </w:rPr>
        <w:lastRenderedPageBreak/>
        <w:t>Qua buổi tập huấn công tác phòng, chống Ma túy cho tập thể CBGV-CNV và hơn 600 học sinh nhà trường. Đã làm t</w:t>
      </w:r>
      <w:r w:rsidR="00FD45DF" w:rsidRPr="00AC709A">
        <w:rPr>
          <w:rFonts w:eastAsia="Times New Roman" w:cs="Times New Roman"/>
          <w:kern w:val="0"/>
          <w:szCs w:val="28"/>
          <w14:ligatures w14:val="none"/>
        </w:rPr>
        <w:t xml:space="preserve">ăng </w:t>
      </w:r>
      <w:r w:rsidRPr="00AC709A">
        <w:rPr>
          <w:rFonts w:eastAsia="Times New Roman" w:cs="Times New Roman"/>
          <w:kern w:val="0"/>
          <w:szCs w:val="28"/>
          <w14:ligatures w14:val="none"/>
        </w:rPr>
        <w:t>c</w:t>
      </w:r>
      <w:r w:rsidR="00FD45DF" w:rsidRPr="00AC709A">
        <w:rPr>
          <w:rFonts w:eastAsia="Times New Roman" w:cs="Times New Roman"/>
          <w:kern w:val="0"/>
          <w:szCs w:val="28"/>
          <w14:ligatures w14:val="none"/>
        </w:rPr>
        <w:t xml:space="preserve">ường "Lá Chắn Thép" </w:t>
      </w:r>
      <w:r w:rsidRPr="00AC709A">
        <w:rPr>
          <w:rFonts w:eastAsia="Times New Roman" w:cs="Times New Roman"/>
          <w:kern w:val="0"/>
          <w:szCs w:val="28"/>
          <w14:ligatures w14:val="none"/>
        </w:rPr>
        <w:t>b</w:t>
      </w:r>
      <w:r w:rsidR="00FD45DF" w:rsidRPr="00AC709A">
        <w:rPr>
          <w:rFonts w:eastAsia="Times New Roman" w:cs="Times New Roman"/>
          <w:kern w:val="0"/>
          <w:szCs w:val="28"/>
          <w14:ligatures w14:val="none"/>
        </w:rPr>
        <w:t xml:space="preserve">ảo </w:t>
      </w:r>
      <w:r w:rsidRPr="00AC709A">
        <w:rPr>
          <w:rFonts w:eastAsia="Times New Roman" w:cs="Times New Roman"/>
          <w:kern w:val="0"/>
          <w:szCs w:val="28"/>
          <w14:ligatures w14:val="none"/>
        </w:rPr>
        <w:t>v</w:t>
      </w:r>
      <w:r w:rsidR="00FD45DF" w:rsidRPr="00AC709A">
        <w:rPr>
          <w:rFonts w:eastAsia="Times New Roman" w:cs="Times New Roman"/>
          <w:kern w:val="0"/>
          <w:szCs w:val="28"/>
          <w14:ligatures w14:val="none"/>
        </w:rPr>
        <w:t xml:space="preserve">ệ </w:t>
      </w:r>
      <w:r w:rsidRPr="00AC709A">
        <w:rPr>
          <w:rFonts w:eastAsia="Times New Roman" w:cs="Times New Roman"/>
          <w:kern w:val="0"/>
          <w:szCs w:val="28"/>
          <w14:ligatures w14:val="none"/>
        </w:rPr>
        <w:t xml:space="preserve">học đường. </w:t>
      </w:r>
      <w:r w:rsidR="00FD45DF" w:rsidRPr="00AC709A">
        <w:rPr>
          <w:rFonts w:eastAsia="Times New Roman" w:cs="Times New Roman"/>
          <w:kern w:val="0"/>
          <w:szCs w:val="28"/>
          <w14:ligatures w14:val="none"/>
        </w:rPr>
        <w:t>Trang bị kiến thức và kỹ năng cần thiết để CBGV</w:t>
      </w:r>
      <w:r w:rsidRPr="00AC709A">
        <w:rPr>
          <w:rFonts w:eastAsia="Times New Roman" w:cs="Times New Roman"/>
          <w:kern w:val="0"/>
          <w:szCs w:val="28"/>
          <w14:ligatures w14:val="none"/>
        </w:rPr>
        <w:t xml:space="preserve"> </w:t>
      </w:r>
      <w:r w:rsidR="00FD45DF" w:rsidRPr="00AC709A">
        <w:rPr>
          <w:rFonts w:eastAsia="Times New Roman" w:cs="Times New Roman"/>
          <w:kern w:val="0"/>
          <w:szCs w:val="28"/>
          <w14:ligatures w14:val="none"/>
        </w:rPr>
        <w:t>-</w:t>
      </w:r>
      <w:r w:rsidRPr="00AC709A">
        <w:rPr>
          <w:rFonts w:eastAsia="Times New Roman" w:cs="Times New Roman"/>
          <w:kern w:val="0"/>
          <w:szCs w:val="28"/>
          <w14:ligatures w14:val="none"/>
        </w:rPr>
        <w:t xml:space="preserve"> </w:t>
      </w:r>
      <w:r w:rsidR="00FD45DF" w:rsidRPr="00AC709A">
        <w:rPr>
          <w:rFonts w:eastAsia="Times New Roman" w:cs="Times New Roman"/>
          <w:kern w:val="0"/>
          <w:szCs w:val="28"/>
          <w14:ligatures w14:val="none"/>
        </w:rPr>
        <w:t>CNV và học sinh nhận diện các loại ma túy (đặc biệt là ma túy núp bóng thực phẩm, thuốc lá điện tử, các chất hướng thần mới) và các thủ đoạn lôi kéo tinh vi của tội phạm.</w:t>
      </w:r>
      <w:r w:rsidRPr="00AC709A">
        <w:rPr>
          <w:rFonts w:eastAsia="Times New Roman" w:cs="Times New Roman"/>
          <w:kern w:val="0"/>
          <w:szCs w:val="28"/>
          <w14:ligatures w14:val="none"/>
        </w:rPr>
        <w:t xml:space="preserve"> </w:t>
      </w:r>
      <w:r w:rsidR="00FD45DF" w:rsidRPr="00AC709A">
        <w:rPr>
          <w:rFonts w:eastAsia="Times New Roman" w:cs="Times New Roman"/>
          <w:kern w:val="0"/>
          <w:szCs w:val="28"/>
          <w14:ligatures w14:val="none"/>
        </w:rPr>
        <w:t>Góp phần xây dựng một môi trường giáo dục "An toàn – Lành mạnh – Không ma túy", giúp học sinh yên tâm học tập, phát triển toàn diện.</w:t>
      </w:r>
    </w:p>
    <w:p w14:paraId="398E5E18" w14:textId="4E5A7AD6" w:rsidR="00FD45DF" w:rsidRPr="00AC709A" w:rsidRDefault="00DE619F" w:rsidP="00DE619F">
      <w:pPr>
        <w:spacing w:after="0" w:line="276" w:lineRule="auto"/>
        <w:ind w:firstLine="720"/>
        <w:jc w:val="both"/>
        <w:rPr>
          <w:rFonts w:eastAsia="Times New Roman" w:cs="Times New Roman"/>
          <w:kern w:val="0"/>
          <w:szCs w:val="28"/>
          <w14:ligatures w14:val="none"/>
        </w:rPr>
      </w:pPr>
      <w:r w:rsidRPr="00AC709A">
        <w:rPr>
          <w:rFonts w:eastAsia="Times New Roman" w:cs="Times New Roman"/>
          <w:kern w:val="0"/>
          <w:szCs w:val="28"/>
          <w14:ligatures w14:val="none"/>
        </w:rPr>
        <w:t>Đồng thời n</w:t>
      </w:r>
      <w:r w:rsidR="00FD45DF" w:rsidRPr="00AC709A">
        <w:rPr>
          <w:rFonts w:eastAsia="Times New Roman" w:cs="Times New Roman"/>
          <w:kern w:val="0"/>
          <w:szCs w:val="28"/>
          <w14:ligatures w14:val="none"/>
        </w:rPr>
        <w:t xml:space="preserve">âng </w:t>
      </w:r>
      <w:r w:rsidRPr="00AC709A">
        <w:rPr>
          <w:rFonts w:eastAsia="Times New Roman" w:cs="Times New Roman"/>
          <w:kern w:val="0"/>
          <w:szCs w:val="28"/>
          <w14:ligatures w14:val="none"/>
        </w:rPr>
        <w:t>c</w:t>
      </w:r>
      <w:r w:rsidR="00FD45DF" w:rsidRPr="00AC709A">
        <w:rPr>
          <w:rFonts w:eastAsia="Times New Roman" w:cs="Times New Roman"/>
          <w:kern w:val="0"/>
          <w:szCs w:val="28"/>
          <w14:ligatures w14:val="none"/>
        </w:rPr>
        <w:t xml:space="preserve">ao </w:t>
      </w:r>
      <w:r w:rsidRPr="00AC709A">
        <w:rPr>
          <w:rFonts w:eastAsia="Times New Roman" w:cs="Times New Roman"/>
          <w:kern w:val="0"/>
          <w:szCs w:val="28"/>
          <w14:ligatures w14:val="none"/>
        </w:rPr>
        <w:t>n</w:t>
      </w:r>
      <w:r w:rsidR="00FD45DF" w:rsidRPr="00AC709A">
        <w:rPr>
          <w:rFonts w:eastAsia="Times New Roman" w:cs="Times New Roman"/>
          <w:kern w:val="0"/>
          <w:szCs w:val="28"/>
          <w14:ligatures w14:val="none"/>
        </w:rPr>
        <w:t xml:space="preserve">hận </w:t>
      </w:r>
      <w:r w:rsidRPr="00AC709A">
        <w:rPr>
          <w:rFonts w:eastAsia="Times New Roman" w:cs="Times New Roman"/>
          <w:kern w:val="0"/>
          <w:szCs w:val="28"/>
          <w14:ligatures w14:val="none"/>
        </w:rPr>
        <w:t>t</w:t>
      </w:r>
      <w:r w:rsidR="00FD45DF" w:rsidRPr="00AC709A">
        <w:rPr>
          <w:rFonts w:eastAsia="Times New Roman" w:cs="Times New Roman"/>
          <w:kern w:val="0"/>
          <w:szCs w:val="28"/>
          <w14:ligatures w14:val="none"/>
        </w:rPr>
        <w:t xml:space="preserve">hức và </w:t>
      </w:r>
      <w:r w:rsidRPr="00AC709A">
        <w:rPr>
          <w:rFonts w:eastAsia="Times New Roman" w:cs="Times New Roman"/>
          <w:kern w:val="0"/>
          <w:szCs w:val="28"/>
          <w14:ligatures w14:val="none"/>
        </w:rPr>
        <w:t>k</w:t>
      </w:r>
      <w:r w:rsidR="00FD45DF" w:rsidRPr="00AC709A">
        <w:rPr>
          <w:rFonts w:eastAsia="Times New Roman" w:cs="Times New Roman"/>
          <w:kern w:val="0"/>
          <w:szCs w:val="28"/>
          <w14:ligatures w14:val="none"/>
        </w:rPr>
        <w:t xml:space="preserve">ỹ </w:t>
      </w:r>
      <w:r w:rsidRPr="00AC709A">
        <w:rPr>
          <w:rFonts w:eastAsia="Times New Roman" w:cs="Times New Roman"/>
          <w:kern w:val="0"/>
          <w:szCs w:val="28"/>
          <w14:ligatures w14:val="none"/>
        </w:rPr>
        <w:t>n</w:t>
      </w:r>
      <w:r w:rsidR="00FD45DF" w:rsidRPr="00AC709A">
        <w:rPr>
          <w:rFonts w:eastAsia="Times New Roman" w:cs="Times New Roman"/>
          <w:kern w:val="0"/>
          <w:szCs w:val="28"/>
          <w14:ligatures w14:val="none"/>
        </w:rPr>
        <w:t xml:space="preserve">ăng </w:t>
      </w:r>
      <w:r w:rsidRPr="00AC709A">
        <w:rPr>
          <w:rFonts w:eastAsia="Times New Roman" w:cs="Times New Roman"/>
          <w:kern w:val="0"/>
          <w:szCs w:val="28"/>
          <w14:ligatures w14:val="none"/>
        </w:rPr>
        <w:t>c</w:t>
      </w:r>
      <w:r w:rsidR="00FD45DF" w:rsidRPr="00AC709A">
        <w:rPr>
          <w:rFonts w:eastAsia="Times New Roman" w:cs="Times New Roman"/>
          <w:kern w:val="0"/>
          <w:szCs w:val="28"/>
          <w14:ligatures w14:val="none"/>
        </w:rPr>
        <w:t xml:space="preserve">ho </w:t>
      </w:r>
      <w:r w:rsidRPr="00AC709A">
        <w:rPr>
          <w:rFonts w:eastAsia="Times New Roman" w:cs="Times New Roman"/>
          <w:kern w:val="0"/>
          <w:szCs w:val="28"/>
          <w14:ligatures w14:val="none"/>
        </w:rPr>
        <w:t>h</w:t>
      </w:r>
      <w:r w:rsidR="00FD45DF" w:rsidRPr="00AC709A">
        <w:rPr>
          <w:rFonts w:eastAsia="Times New Roman" w:cs="Times New Roman"/>
          <w:kern w:val="0"/>
          <w:szCs w:val="28"/>
          <w14:ligatures w14:val="none"/>
        </w:rPr>
        <w:t xml:space="preserve">ọc </w:t>
      </w:r>
      <w:r w:rsidRPr="00AC709A">
        <w:rPr>
          <w:rFonts w:eastAsia="Times New Roman" w:cs="Times New Roman"/>
          <w:kern w:val="0"/>
          <w:szCs w:val="28"/>
          <w14:ligatures w14:val="none"/>
        </w:rPr>
        <w:t>s</w:t>
      </w:r>
      <w:r w:rsidR="00FD45DF" w:rsidRPr="00AC709A">
        <w:rPr>
          <w:rFonts w:eastAsia="Times New Roman" w:cs="Times New Roman"/>
          <w:kern w:val="0"/>
          <w:szCs w:val="28"/>
          <w14:ligatures w14:val="none"/>
        </w:rPr>
        <w:t xml:space="preserve">inh </w:t>
      </w:r>
      <w:r w:rsidR="009402DC" w:rsidRPr="00AC709A">
        <w:rPr>
          <w:rFonts w:eastAsia="Times New Roman" w:cs="Times New Roman"/>
          <w:kern w:val="0"/>
          <w:szCs w:val="28"/>
          <w14:ligatures w14:val="none"/>
        </w:rPr>
        <w:t>nhà trường</w:t>
      </w:r>
      <w:r w:rsidRPr="00AC709A">
        <w:rPr>
          <w:rFonts w:eastAsia="Times New Roman" w:cs="Times New Roman"/>
          <w:kern w:val="0"/>
          <w:szCs w:val="28"/>
          <w14:ligatures w14:val="none"/>
        </w:rPr>
        <w:t>. Đã g</w:t>
      </w:r>
      <w:r w:rsidR="00FD45DF" w:rsidRPr="00AC709A">
        <w:rPr>
          <w:rFonts w:eastAsia="Times New Roman" w:cs="Times New Roman"/>
          <w:kern w:val="0"/>
          <w:szCs w:val="28"/>
          <w14:ligatures w14:val="none"/>
        </w:rPr>
        <w:t xml:space="preserve">iúp học sinh ở lứa tuổi </w:t>
      </w:r>
      <w:r w:rsidRPr="00AC709A">
        <w:rPr>
          <w:rFonts w:eastAsia="Times New Roman" w:cs="Times New Roman"/>
          <w:kern w:val="0"/>
          <w:szCs w:val="28"/>
          <w14:ligatures w14:val="none"/>
        </w:rPr>
        <w:t xml:space="preserve">này </w:t>
      </w:r>
      <w:r w:rsidR="00FD45DF" w:rsidRPr="00AC709A">
        <w:rPr>
          <w:rFonts w:eastAsia="Times New Roman" w:cs="Times New Roman"/>
          <w:kern w:val="0"/>
          <w:szCs w:val="28"/>
          <w14:ligatures w14:val="none"/>
        </w:rPr>
        <w:t>đang phát triển tâm sinh lý, tò mò, thích khám phá nhận thức rõ ràng và sâu sắc về hiểm họa, hệ lụy khôn lường của ma túy đối với bản thân, gia đình và xã hội.</w:t>
      </w:r>
      <w:r w:rsidRPr="00AC709A">
        <w:rPr>
          <w:rFonts w:eastAsia="Times New Roman" w:cs="Times New Roman"/>
          <w:kern w:val="0"/>
          <w:szCs w:val="28"/>
          <w14:ligatures w14:val="none"/>
        </w:rPr>
        <w:t xml:space="preserve"> </w:t>
      </w:r>
      <w:r w:rsidR="00FD45DF" w:rsidRPr="00AC709A">
        <w:rPr>
          <w:rFonts w:eastAsia="Times New Roman" w:cs="Times New Roman"/>
          <w:kern w:val="0"/>
          <w:szCs w:val="28"/>
          <w14:ligatures w14:val="none"/>
        </w:rPr>
        <w:t xml:space="preserve">Cung cấp các kỹ năng sống quan trọng </w:t>
      </w:r>
      <w:r w:rsidRPr="00AC709A">
        <w:rPr>
          <w:rFonts w:eastAsia="Times New Roman" w:cs="Times New Roman"/>
          <w:kern w:val="0"/>
          <w:szCs w:val="28"/>
          <w14:ligatures w14:val="none"/>
        </w:rPr>
        <w:t xml:space="preserve">cho học sinh </w:t>
      </w:r>
      <w:r w:rsidR="00FD45DF" w:rsidRPr="00AC709A">
        <w:rPr>
          <w:rFonts w:eastAsia="Times New Roman" w:cs="Times New Roman"/>
          <w:kern w:val="0"/>
          <w:szCs w:val="28"/>
          <w14:ligatures w14:val="none"/>
        </w:rPr>
        <w:t>như:</w:t>
      </w:r>
    </w:p>
    <w:p w14:paraId="25BC7FFC" w14:textId="6F3BF656" w:rsidR="00FD45DF" w:rsidRPr="00AC709A" w:rsidRDefault="00DE619F" w:rsidP="00DE619F">
      <w:pPr>
        <w:spacing w:after="0" w:line="276" w:lineRule="auto"/>
        <w:ind w:left="851"/>
        <w:jc w:val="both"/>
        <w:rPr>
          <w:rFonts w:eastAsia="Times New Roman" w:cs="Times New Roman"/>
          <w:kern w:val="0"/>
          <w:szCs w:val="28"/>
          <w14:ligatures w14:val="none"/>
        </w:rPr>
      </w:pPr>
      <w:r w:rsidRPr="00AC709A">
        <w:rPr>
          <w:rFonts w:eastAsia="Times New Roman" w:cs="Times New Roman"/>
          <w:kern w:val="0"/>
          <w:szCs w:val="28"/>
          <w14:ligatures w14:val="none"/>
        </w:rPr>
        <w:t xml:space="preserve">+ </w:t>
      </w:r>
      <w:r w:rsidR="00FD45DF" w:rsidRPr="00AC709A">
        <w:rPr>
          <w:rFonts w:eastAsia="Times New Roman" w:cs="Times New Roman"/>
          <w:kern w:val="0"/>
          <w:szCs w:val="28"/>
          <w14:ligatures w14:val="none"/>
        </w:rPr>
        <w:t>Kỹ năng từ chối lời mời, sự dụ dỗ sử dụng ma túy.</w:t>
      </w:r>
    </w:p>
    <w:p w14:paraId="4B86A20A" w14:textId="6C4ECDBF" w:rsidR="00FD45DF" w:rsidRPr="00AC709A" w:rsidRDefault="00DE619F" w:rsidP="00DE619F">
      <w:pPr>
        <w:spacing w:after="0" w:line="276" w:lineRule="auto"/>
        <w:ind w:left="851"/>
        <w:jc w:val="both"/>
        <w:rPr>
          <w:rFonts w:eastAsia="Times New Roman" w:cs="Times New Roman"/>
          <w:kern w:val="0"/>
          <w:szCs w:val="28"/>
          <w14:ligatures w14:val="none"/>
        </w:rPr>
      </w:pPr>
      <w:r w:rsidRPr="00AC709A">
        <w:rPr>
          <w:rFonts w:eastAsia="Times New Roman" w:cs="Times New Roman"/>
          <w:kern w:val="0"/>
          <w:szCs w:val="28"/>
          <w14:ligatures w14:val="none"/>
        </w:rPr>
        <w:t xml:space="preserve">+ </w:t>
      </w:r>
      <w:r w:rsidR="00FD45DF" w:rsidRPr="00AC709A">
        <w:rPr>
          <w:rFonts w:eastAsia="Times New Roman" w:cs="Times New Roman"/>
          <w:kern w:val="0"/>
          <w:szCs w:val="28"/>
          <w14:ligatures w14:val="none"/>
        </w:rPr>
        <w:t>Kỹ năng xử lý tình huống nguy hiểm, biết tìm kiếm sự hỗ trợ.</w:t>
      </w:r>
    </w:p>
    <w:p w14:paraId="07033C04" w14:textId="501FD5AB" w:rsidR="00FD45DF" w:rsidRPr="00AC709A" w:rsidRDefault="00DE619F" w:rsidP="00DE619F">
      <w:pPr>
        <w:spacing w:after="0" w:line="276" w:lineRule="auto"/>
        <w:ind w:left="851"/>
        <w:jc w:val="both"/>
        <w:rPr>
          <w:rFonts w:eastAsia="Times New Roman" w:cs="Times New Roman"/>
          <w:kern w:val="0"/>
          <w:szCs w:val="28"/>
          <w14:ligatures w14:val="none"/>
        </w:rPr>
      </w:pPr>
      <w:r w:rsidRPr="00AC709A">
        <w:rPr>
          <w:rFonts w:eastAsia="Times New Roman" w:cs="Times New Roman"/>
          <w:kern w:val="0"/>
          <w:szCs w:val="28"/>
          <w14:ligatures w14:val="none"/>
        </w:rPr>
        <w:t xml:space="preserve">+ </w:t>
      </w:r>
      <w:r w:rsidR="00FD45DF" w:rsidRPr="00AC709A">
        <w:rPr>
          <w:rFonts w:eastAsia="Times New Roman" w:cs="Times New Roman"/>
          <w:kern w:val="0"/>
          <w:szCs w:val="28"/>
          <w14:ligatures w14:val="none"/>
        </w:rPr>
        <w:t>Xây dựng lối sống lành mạnh, tích cực để tránh xa các tệ nạn.</w:t>
      </w:r>
    </w:p>
    <w:p w14:paraId="22222BE3" w14:textId="0D54C70B" w:rsidR="00FD45DF" w:rsidRPr="00AC709A" w:rsidRDefault="00DE619F" w:rsidP="00DE619F">
      <w:pPr>
        <w:spacing w:after="0" w:line="276" w:lineRule="auto"/>
        <w:ind w:left="851"/>
        <w:jc w:val="both"/>
        <w:rPr>
          <w:rFonts w:eastAsia="Times New Roman" w:cs="Times New Roman"/>
          <w:kern w:val="0"/>
          <w:szCs w:val="28"/>
          <w14:ligatures w14:val="none"/>
        </w:rPr>
      </w:pPr>
      <w:r w:rsidRPr="00AC709A">
        <w:rPr>
          <w:rFonts w:eastAsia="Times New Roman" w:cs="Times New Roman"/>
          <w:kern w:val="0"/>
          <w:szCs w:val="28"/>
          <w14:ligatures w14:val="none"/>
        </w:rPr>
        <w:t xml:space="preserve">+ </w:t>
      </w:r>
      <w:r w:rsidR="00FD45DF" w:rsidRPr="00AC709A">
        <w:rPr>
          <w:rFonts w:eastAsia="Times New Roman" w:cs="Times New Roman"/>
          <w:kern w:val="0"/>
          <w:szCs w:val="28"/>
          <w14:ligatures w14:val="none"/>
        </w:rPr>
        <w:t xml:space="preserve">Nhận biết các dấu hiệu khi bạn bè bị </w:t>
      </w:r>
      <w:r w:rsidRPr="00AC709A">
        <w:rPr>
          <w:rFonts w:eastAsia="Times New Roman" w:cs="Times New Roman"/>
          <w:kern w:val="0"/>
          <w:szCs w:val="28"/>
          <w14:ligatures w14:val="none"/>
        </w:rPr>
        <w:t>lầm lỗi</w:t>
      </w:r>
      <w:r w:rsidR="00FD45DF" w:rsidRPr="00AC709A">
        <w:rPr>
          <w:rFonts w:eastAsia="Times New Roman" w:cs="Times New Roman"/>
          <w:kern w:val="0"/>
          <w:szCs w:val="28"/>
          <w14:ligatures w14:val="none"/>
        </w:rPr>
        <w:t xml:space="preserve"> sử dụng ma túy.</w:t>
      </w:r>
    </w:p>
    <w:p w14:paraId="3B181CC6" w14:textId="4760E3D3" w:rsidR="00FD45DF" w:rsidRPr="00AC709A" w:rsidRDefault="009402DC" w:rsidP="00B36ADE">
      <w:pPr>
        <w:tabs>
          <w:tab w:val="num" w:pos="720"/>
        </w:tabs>
        <w:spacing w:after="0" w:line="276" w:lineRule="auto"/>
        <w:ind w:firstLine="360"/>
        <w:jc w:val="both"/>
        <w:rPr>
          <w:rFonts w:eastAsia="Times New Roman" w:cs="Times New Roman"/>
          <w:kern w:val="0"/>
          <w:szCs w:val="28"/>
          <w14:ligatures w14:val="none"/>
        </w:rPr>
      </w:pPr>
      <w:r w:rsidRPr="00AC709A">
        <w:rPr>
          <w:rFonts w:eastAsia="Times New Roman" w:cs="Times New Roman"/>
          <w:kern w:val="0"/>
          <w:szCs w:val="28"/>
          <w14:ligatures w14:val="none"/>
        </w:rPr>
        <w:t xml:space="preserve">     </w:t>
      </w:r>
      <w:r w:rsidR="00DE619F" w:rsidRPr="00AC709A">
        <w:rPr>
          <w:rFonts w:eastAsia="Times New Roman" w:cs="Times New Roman"/>
          <w:kern w:val="0"/>
          <w:szCs w:val="28"/>
          <w14:ligatures w14:val="none"/>
        </w:rPr>
        <w:t xml:space="preserve">Buổi tập huấn đã </w:t>
      </w:r>
      <w:r w:rsidR="00B36ADE" w:rsidRPr="00AC709A">
        <w:rPr>
          <w:rFonts w:eastAsia="Times New Roman" w:cs="Times New Roman"/>
          <w:kern w:val="0"/>
          <w:szCs w:val="28"/>
          <w14:ligatures w14:val="none"/>
        </w:rPr>
        <w:t>t</w:t>
      </w:r>
      <w:r w:rsidR="00FD45DF" w:rsidRPr="00AC709A">
        <w:rPr>
          <w:rFonts w:eastAsia="Times New Roman" w:cs="Times New Roman"/>
          <w:kern w:val="0"/>
          <w:szCs w:val="28"/>
          <w14:ligatures w14:val="none"/>
        </w:rPr>
        <w:t>rang bị cho giáo viên kiến thức chuyên sâu và kỹ năng lồng ghép, tích hợp nội dung phòng, chống ma túy vào các bài giảng chính khóa, hoạt động trải nghiệm.</w:t>
      </w:r>
      <w:r w:rsidR="00D5305F" w:rsidRPr="00AC709A">
        <w:rPr>
          <w:rFonts w:eastAsia="Times New Roman" w:cs="Times New Roman"/>
          <w:kern w:val="0"/>
          <w:szCs w:val="28"/>
          <w14:ligatures w14:val="none"/>
        </w:rPr>
        <w:t xml:space="preserve"> </w:t>
      </w:r>
      <w:r w:rsidR="00FD45DF" w:rsidRPr="00AC709A">
        <w:rPr>
          <w:rFonts w:eastAsia="Times New Roman" w:cs="Times New Roman"/>
          <w:kern w:val="0"/>
          <w:szCs w:val="28"/>
          <w14:ligatures w14:val="none"/>
        </w:rPr>
        <w:t>Nâng cao khả năng nhận diện sớm các dấu hiệu bất thường về sức khỏe, tâm lý hoặc thay đổi hành vi của học sinh liên quan đến ma túy. Giáo viên có đủ năng lực để tư vấn, hỗ trợ và phối hợp kịp thời với gia đình, cơ quan chức năng.</w:t>
      </w:r>
      <w:r w:rsidR="00D5305F" w:rsidRPr="00AC709A">
        <w:rPr>
          <w:rFonts w:eastAsia="Times New Roman" w:cs="Times New Roman"/>
          <w:kern w:val="0"/>
          <w:szCs w:val="28"/>
          <w14:ligatures w14:val="none"/>
        </w:rPr>
        <w:t xml:space="preserve"> </w:t>
      </w:r>
      <w:r w:rsidR="00FD45DF" w:rsidRPr="00AC709A">
        <w:rPr>
          <w:rFonts w:eastAsia="Times New Roman" w:cs="Times New Roman"/>
          <w:kern w:val="0"/>
          <w:szCs w:val="28"/>
          <w14:ligatures w14:val="none"/>
        </w:rPr>
        <w:t>Kiện toàn bộ máy chỉ đạo, thiết lập cơ chế (như đường dây nóng) để tiếp nhận thông tin, phản ánh và giải quyết kịp thời các vấn đề liên quan đến ma túy trong trường học.</w:t>
      </w:r>
      <w:r w:rsidR="00B36ADE" w:rsidRPr="00AC709A">
        <w:rPr>
          <w:rFonts w:eastAsia="Times New Roman" w:cs="Times New Roman"/>
          <w:kern w:val="0"/>
          <w:szCs w:val="28"/>
          <w14:ligatures w14:val="none"/>
        </w:rPr>
        <w:t xml:space="preserve"> </w:t>
      </w:r>
      <w:r w:rsidR="00FD45DF" w:rsidRPr="00AC709A">
        <w:rPr>
          <w:rFonts w:eastAsia="Times New Roman" w:cs="Times New Roman"/>
          <w:kern w:val="0"/>
          <w:szCs w:val="28"/>
          <w14:ligatures w14:val="none"/>
        </w:rPr>
        <w:t>Tập huấn giúp nâng cao vai trò, trách nhiệm của nhà trường và các thành viên trong việc chủ động phối hợp với gia đình, chính quyền địa phương và công an để tạo nên sức mạnh tổng hợp trong công tác phòng ngừa, quản lý và đấu tranh với tệ nạn ma túy.</w:t>
      </w:r>
      <w:r w:rsidR="00B36ADE" w:rsidRPr="00AC709A">
        <w:rPr>
          <w:rFonts w:eastAsia="Times New Roman" w:cs="Times New Roman"/>
          <w:kern w:val="0"/>
          <w:szCs w:val="28"/>
          <w14:ligatures w14:val="none"/>
        </w:rPr>
        <w:t xml:space="preserve"> T</w:t>
      </w:r>
      <w:r w:rsidR="00FD45DF" w:rsidRPr="00AC709A">
        <w:rPr>
          <w:rFonts w:eastAsia="Times New Roman" w:cs="Times New Roman"/>
          <w:kern w:val="0"/>
          <w:szCs w:val="28"/>
          <w14:ligatures w14:val="none"/>
        </w:rPr>
        <w:t xml:space="preserve">ập huấn </w:t>
      </w:r>
      <w:r w:rsidR="00B36ADE" w:rsidRPr="00AC709A">
        <w:rPr>
          <w:rFonts w:eastAsia="Times New Roman" w:cs="Times New Roman"/>
          <w:kern w:val="0"/>
          <w:szCs w:val="28"/>
          <w14:ligatures w14:val="none"/>
        </w:rPr>
        <w:t xml:space="preserve">công tác </w:t>
      </w:r>
      <w:r w:rsidR="00FD45DF" w:rsidRPr="00AC709A">
        <w:rPr>
          <w:rFonts w:eastAsia="Times New Roman" w:cs="Times New Roman"/>
          <w:kern w:val="0"/>
          <w:szCs w:val="28"/>
          <w14:ligatures w14:val="none"/>
        </w:rPr>
        <w:t xml:space="preserve">phòng, chống ma túy trong trường </w:t>
      </w:r>
      <w:r w:rsidR="00B36ADE" w:rsidRPr="00AC709A">
        <w:rPr>
          <w:rFonts w:eastAsia="Times New Roman" w:cs="Times New Roman"/>
          <w:kern w:val="0"/>
          <w:szCs w:val="28"/>
          <w14:ligatures w14:val="none"/>
        </w:rPr>
        <w:t xml:space="preserve">học </w:t>
      </w:r>
      <w:r w:rsidR="00FD45DF" w:rsidRPr="00AC709A">
        <w:rPr>
          <w:rFonts w:eastAsia="Times New Roman" w:cs="Times New Roman"/>
          <w:kern w:val="0"/>
          <w:szCs w:val="28"/>
          <w14:ligatures w14:val="none"/>
        </w:rPr>
        <w:t>năm 2025 là một biện pháp chủ động, thiết yếu nhằm bảo vệ thế hệ trẻ, góp phần đảm bảo an ninh, trật tự xã hội và xây dựng một tương lai tươi sáng cho đất nước.</w:t>
      </w:r>
      <w:r w:rsidR="00C914ED">
        <w:rPr>
          <w:rFonts w:eastAsia="Times New Roman" w:cs="Times New Roman"/>
          <w:kern w:val="0"/>
          <w:szCs w:val="28"/>
          <w14:ligatures w14:val="none"/>
        </w:rPr>
        <w:t>/.</w:t>
      </w:r>
    </w:p>
    <w:p w14:paraId="741F2E20" w14:textId="77777777" w:rsidR="00525B2D" w:rsidRDefault="00525B2D" w:rsidP="007B1315">
      <w:pPr>
        <w:spacing w:after="0" w:line="240" w:lineRule="auto"/>
        <w:jc w:val="both"/>
        <w:rPr>
          <w:rFonts w:eastAsia="Times New Roman" w:cs="Times New Roman"/>
          <w:kern w:val="0"/>
          <w:szCs w:val="28"/>
          <w14:ligatures w14:val="none"/>
        </w:rPr>
      </w:pPr>
    </w:p>
    <w:p w14:paraId="1AC818F6" w14:textId="77777777" w:rsidR="00B74EC2" w:rsidRPr="007A43DD" w:rsidRDefault="00B74EC2" w:rsidP="007B1315">
      <w:pPr>
        <w:spacing w:after="0" w:line="240" w:lineRule="auto"/>
        <w:jc w:val="both"/>
        <w:rPr>
          <w:rFonts w:eastAsia="Times New Roman" w:cs="Times New Roman"/>
          <w:kern w:val="0"/>
          <w:szCs w:val="28"/>
          <w14:ligatures w14:val="none"/>
        </w:rPr>
      </w:pPr>
    </w:p>
    <w:p w14:paraId="69146A1B" w14:textId="77777777" w:rsidR="007A43DD" w:rsidRPr="007A43DD" w:rsidRDefault="007A43DD" w:rsidP="007A43DD">
      <w:pPr>
        <w:spacing w:after="0" w:line="264" w:lineRule="auto"/>
        <w:jc w:val="both"/>
        <w:rPr>
          <w:rFonts w:eastAsia="Times New Roman" w:cs="Times New Roman"/>
          <w:kern w:val="0"/>
          <w:szCs w:val="28"/>
          <w14:ligatures w14:val="none"/>
        </w:rPr>
      </w:pPr>
    </w:p>
    <w:p w14:paraId="68DC5785" w14:textId="77777777" w:rsidR="007A43DD" w:rsidRPr="007A43DD" w:rsidRDefault="007A43DD" w:rsidP="007A43DD">
      <w:pPr>
        <w:spacing w:after="0" w:line="264" w:lineRule="auto"/>
        <w:jc w:val="both"/>
        <w:rPr>
          <w:rFonts w:eastAsia="Times New Roman" w:cs="Times New Roman"/>
          <w:kern w:val="0"/>
          <w:szCs w:val="28"/>
          <w14:ligatures w14:val="none"/>
        </w:rPr>
      </w:pPr>
    </w:p>
    <w:p w14:paraId="1E1D48C2" w14:textId="77777777" w:rsidR="007A43DD" w:rsidRPr="00C406C4" w:rsidRDefault="007A43DD" w:rsidP="007A43DD">
      <w:pPr>
        <w:spacing w:after="0" w:line="264" w:lineRule="auto"/>
        <w:jc w:val="both"/>
        <w:rPr>
          <w:rFonts w:eastAsia="Times New Roman" w:cs="Times New Roman"/>
          <w:kern w:val="0"/>
          <w:szCs w:val="28"/>
          <w14:ligatures w14:val="none"/>
        </w:rPr>
      </w:pPr>
    </w:p>
    <w:p w14:paraId="1451EAF6" w14:textId="77777777" w:rsidR="007B5BF2" w:rsidRPr="00F3143A" w:rsidRDefault="007B5BF2" w:rsidP="00C406C4">
      <w:pPr>
        <w:spacing w:after="0" w:line="276" w:lineRule="auto"/>
        <w:jc w:val="both"/>
        <w:rPr>
          <w:rFonts w:eastAsia="Times New Roman" w:cs="Times New Roman"/>
          <w:kern w:val="0"/>
          <w:szCs w:val="28"/>
          <w14:ligatures w14:val="none"/>
        </w:rPr>
      </w:pPr>
    </w:p>
    <w:p w14:paraId="2DDCCAC3" w14:textId="77777777" w:rsidR="009912E8" w:rsidRPr="00AB0E69" w:rsidRDefault="009912E8" w:rsidP="009912E8">
      <w:pPr>
        <w:spacing w:after="0" w:line="276" w:lineRule="auto"/>
        <w:jc w:val="both"/>
        <w:rPr>
          <w:rFonts w:eastAsia="Times New Roman" w:cs="Times New Roman"/>
          <w:kern w:val="0"/>
          <w:szCs w:val="28"/>
          <w14:ligatures w14:val="none"/>
        </w:rPr>
      </w:pPr>
    </w:p>
    <w:p w14:paraId="558EACAB" w14:textId="1F48BB4A" w:rsidR="00F13A1B" w:rsidRPr="00F13A1B" w:rsidRDefault="00F13A1B" w:rsidP="009912E8">
      <w:pPr>
        <w:spacing w:after="0" w:line="276" w:lineRule="auto"/>
        <w:jc w:val="both"/>
        <w:rPr>
          <w:rFonts w:eastAsia="Times New Roman" w:cs="Times New Roman"/>
          <w:kern w:val="0"/>
          <w:szCs w:val="28"/>
          <w14:ligatures w14:val="none"/>
        </w:rPr>
      </w:pPr>
    </w:p>
    <w:p w14:paraId="3508052B" w14:textId="3E51FBDB" w:rsidR="00032165" w:rsidRPr="00F13A1B" w:rsidRDefault="00032165" w:rsidP="009912E8">
      <w:pPr>
        <w:spacing w:after="0" w:line="276" w:lineRule="auto"/>
        <w:jc w:val="both"/>
      </w:pPr>
    </w:p>
    <w:sectPr w:rsidR="00032165" w:rsidRPr="00F13A1B" w:rsidSect="00241EF4">
      <w:pgSz w:w="11907" w:h="16840" w:code="9"/>
      <w:pgMar w:top="851" w:right="851" w:bottom="851" w:left="1134" w:header="397" w:footer="397"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imesNewRomanPSM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035BBB"/>
    <w:multiLevelType w:val="multilevel"/>
    <w:tmpl w:val="C9988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82D0ED5"/>
    <w:multiLevelType w:val="multilevel"/>
    <w:tmpl w:val="4DE6C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F4D62CC"/>
    <w:multiLevelType w:val="multilevel"/>
    <w:tmpl w:val="12DAA9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16819DD"/>
    <w:multiLevelType w:val="multilevel"/>
    <w:tmpl w:val="D02A9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47656B7"/>
    <w:multiLevelType w:val="multilevel"/>
    <w:tmpl w:val="FB3CF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95339183">
    <w:abstractNumId w:val="4"/>
  </w:num>
  <w:num w:numId="2" w16cid:durableId="1768650428">
    <w:abstractNumId w:val="0"/>
  </w:num>
  <w:num w:numId="3" w16cid:durableId="1223641151">
    <w:abstractNumId w:val="2"/>
  </w:num>
  <w:num w:numId="4" w16cid:durableId="872810534">
    <w:abstractNumId w:val="3"/>
  </w:num>
  <w:num w:numId="5" w16cid:durableId="1294389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7A88"/>
    <w:rsid w:val="00003CE1"/>
    <w:rsid w:val="00032165"/>
    <w:rsid w:val="00035406"/>
    <w:rsid w:val="00241EF4"/>
    <w:rsid w:val="002A3EB7"/>
    <w:rsid w:val="00525B2D"/>
    <w:rsid w:val="005A406E"/>
    <w:rsid w:val="005C3152"/>
    <w:rsid w:val="00670258"/>
    <w:rsid w:val="006B48E4"/>
    <w:rsid w:val="007805A0"/>
    <w:rsid w:val="007A43DD"/>
    <w:rsid w:val="007B1315"/>
    <w:rsid w:val="007B5BF2"/>
    <w:rsid w:val="007C1343"/>
    <w:rsid w:val="00853580"/>
    <w:rsid w:val="008F108F"/>
    <w:rsid w:val="00915D32"/>
    <w:rsid w:val="009402DC"/>
    <w:rsid w:val="009912E8"/>
    <w:rsid w:val="00A233A4"/>
    <w:rsid w:val="00A50529"/>
    <w:rsid w:val="00A81BAE"/>
    <w:rsid w:val="00AB0E69"/>
    <w:rsid w:val="00AC4117"/>
    <w:rsid w:val="00AC709A"/>
    <w:rsid w:val="00B3324F"/>
    <w:rsid w:val="00B36ADE"/>
    <w:rsid w:val="00B74EC2"/>
    <w:rsid w:val="00C406C4"/>
    <w:rsid w:val="00C914ED"/>
    <w:rsid w:val="00CE7A88"/>
    <w:rsid w:val="00D24ACF"/>
    <w:rsid w:val="00D5305F"/>
    <w:rsid w:val="00DC7078"/>
    <w:rsid w:val="00DE619F"/>
    <w:rsid w:val="00DF2F99"/>
    <w:rsid w:val="00E806A5"/>
    <w:rsid w:val="00EB2145"/>
    <w:rsid w:val="00EB3D37"/>
    <w:rsid w:val="00EC00FA"/>
    <w:rsid w:val="00EE053A"/>
    <w:rsid w:val="00EE3AF1"/>
    <w:rsid w:val="00EF00B5"/>
    <w:rsid w:val="00F13A1B"/>
    <w:rsid w:val="00F3143A"/>
    <w:rsid w:val="00FD45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519176"/>
  <w15:chartTrackingRefBased/>
  <w15:docId w15:val="{FF3BB370-E386-4829-9543-C9DB1CB33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E7A8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E7A8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E7A88"/>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iPriority w:val="9"/>
    <w:semiHidden/>
    <w:unhideWhenUsed/>
    <w:qFormat/>
    <w:rsid w:val="00CE7A88"/>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CE7A88"/>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CE7A88"/>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CE7A88"/>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CE7A88"/>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CE7A88"/>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7A8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E7A8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E7A88"/>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uiPriority w:val="9"/>
    <w:semiHidden/>
    <w:rsid w:val="00CE7A88"/>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CE7A88"/>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CE7A88"/>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CE7A88"/>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CE7A88"/>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CE7A88"/>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CE7A8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E7A8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E7A88"/>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CE7A88"/>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CE7A88"/>
    <w:pPr>
      <w:spacing w:before="160"/>
      <w:jc w:val="center"/>
    </w:pPr>
    <w:rPr>
      <w:i/>
      <w:iCs/>
      <w:color w:val="404040" w:themeColor="text1" w:themeTint="BF"/>
    </w:rPr>
  </w:style>
  <w:style w:type="character" w:customStyle="1" w:styleId="QuoteChar">
    <w:name w:val="Quote Char"/>
    <w:basedOn w:val="DefaultParagraphFont"/>
    <w:link w:val="Quote"/>
    <w:uiPriority w:val="29"/>
    <w:rsid w:val="00CE7A88"/>
    <w:rPr>
      <w:i/>
      <w:iCs/>
      <w:color w:val="404040" w:themeColor="text1" w:themeTint="BF"/>
    </w:rPr>
  </w:style>
  <w:style w:type="paragraph" w:styleId="ListParagraph">
    <w:name w:val="List Paragraph"/>
    <w:basedOn w:val="Normal"/>
    <w:uiPriority w:val="34"/>
    <w:qFormat/>
    <w:rsid w:val="00CE7A88"/>
    <w:pPr>
      <w:ind w:left="720"/>
      <w:contextualSpacing/>
    </w:pPr>
  </w:style>
  <w:style w:type="character" w:styleId="IntenseEmphasis">
    <w:name w:val="Intense Emphasis"/>
    <w:basedOn w:val="DefaultParagraphFont"/>
    <w:uiPriority w:val="21"/>
    <w:qFormat/>
    <w:rsid w:val="00CE7A88"/>
    <w:rPr>
      <w:i/>
      <w:iCs/>
      <w:color w:val="0F4761" w:themeColor="accent1" w:themeShade="BF"/>
    </w:rPr>
  </w:style>
  <w:style w:type="paragraph" w:styleId="IntenseQuote">
    <w:name w:val="Intense Quote"/>
    <w:basedOn w:val="Normal"/>
    <w:next w:val="Normal"/>
    <w:link w:val="IntenseQuoteChar"/>
    <w:uiPriority w:val="30"/>
    <w:qFormat/>
    <w:rsid w:val="00CE7A8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E7A88"/>
    <w:rPr>
      <w:i/>
      <w:iCs/>
      <w:color w:val="0F4761" w:themeColor="accent1" w:themeShade="BF"/>
    </w:rPr>
  </w:style>
  <w:style w:type="character" w:styleId="IntenseReference">
    <w:name w:val="Intense Reference"/>
    <w:basedOn w:val="DefaultParagraphFont"/>
    <w:uiPriority w:val="32"/>
    <w:qFormat/>
    <w:rsid w:val="00CE7A88"/>
    <w:rPr>
      <w:b/>
      <w:bCs/>
      <w:smallCaps/>
      <w:color w:val="0F4761" w:themeColor="accent1" w:themeShade="BF"/>
      <w:spacing w:val="5"/>
    </w:rPr>
  </w:style>
  <w:style w:type="character" w:customStyle="1" w:styleId="fontstyle01">
    <w:name w:val="fontstyle01"/>
    <w:basedOn w:val="DefaultParagraphFont"/>
    <w:rsid w:val="00F13A1B"/>
    <w:rPr>
      <w:rFonts w:ascii="TimesNewRomanPSMT" w:hAnsi="TimesNewRomanPSMT" w:hint="default"/>
      <w:b w:val="0"/>
      <w:bCs w:val="0"/>
      <w:i w:val="0"/>
      <w:iCs w:val="0"/>
      <w:color w:val="00000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956032">
      <w:bodyDiv w:val="1"/>
      <w:marLeft w:val="0"/>
      <w:marRight w:val="0"/>
      <w:marTop w:val="0"/>
      <w:marBottom w:val="0"/>
      <w:divBdr>
        <w:top w:val="none" w:sz="0" w:space="0" w:color="auto"/>
        <w:left w:val="none" w:sz="0" w:space="0" w:color="auto"/>
        <w:bottom w:val="none" w:sz="0" w:space="0" w:color="auto"/>
        <w:right w:val="none" w:sz="0" w:space="0" w:color="auto"/>
      </w:divBdr>
    </w:div>
    <w:div w:id="101001222">
      <w:bodyDiv w:val="1"/>
      <w:marLeft w:val="0"/>
      <w:marRight w:val="0"/>
      <w:marTop w:val="0"/>
      <w:marBottom w:val="0"/>
      <w:divBdr>
        <w:top w:val="none" w:sz="0" w:space="0" w:color="auto"/>
        <w:left w:val="none" w:sz="0" w:space="0" w:color="auto"/>
        <w:bottom w:val="none" w:sz="0" w:space="0" w:color="auto"/>
        <w:right w:val="none" w:sz="0" w:space="0" w:color="auto"/>
      </w:divBdr>
    </w:div>
    <w:div w:id="151453746">
      <w:bodyDiv w:val="1"/>
      <w:marLeft w:val="0"/>
      <w:marRight w:val="0"/>
      <w:marTop w:val="0"/>
      <w:marBottom w:val="0"/>
      <w:divBdr>
        <w:top w:val="none" w:sz="0" w:space="0" w:color="auto"/>
        <w:left w:val="none" w:sz="0" w:space="0" w:color="auto"/>
        <w:bottom w:val="none" w:sz="0" w:space="0" w:color="auto"/>
        <w:right w:val="none" w:sz="0" w:space="0" w:color="auto"/>
      </w:divBdr>
    </w:div>
    <w:div w:id="335420117">
      <w:bodyDiv w:val="1"/>
      <w:marLeft w:val="0"/>
      <w:marRight w:val="0"/>
      <w:marTop w:val="0"/>
      <w:marBottom w:val="0"/>
      <w:divBdr>
        <w:top w:val="none" w:sz="0" w:space="0" w:color="auto"/>
        <w:left w:val="none" w:sz="0" w:space="0" w:color="auto"/>
        <w:bottom w:val="none" w:sz="0" w:space="0" w:color="auto"/>
        <w:right w:val="none" w:sz="0" w:space="0" w:color="auto"/>
      </w:divBdr>
    </w:div>
    <w:div w:id="364796440">
      <w:bodyDiv w:val="1"/>
      <w:marLeft w:val="0"/>
      <w:marRight w:val="0"/>
      <w:marTop w:val="0"/>
      <w:marBottom w:val="0"/>
      <w:divBdr>
        <w:top w:val="none" w:sz="0" w:space="0" w:color="auto"/>
        <w:left w:val="none" w:sz="0" w:space="0" w:color="auto"/>
        <w:bottom w:val="none" w:sz="0" w:space="0" w:color="auto"/>
        <w:right w:val="none" w:sz="0" w:space="0" w:color="auto"/>
      </w:divBdr>
    </w:div>
    <w:div w:id="444156778">
      <w:bodyDiv w:val="1"/>
      <w:marLeft w:val="0"/>
      <w:marRight w:val="0"/>
      <w:marTop w:val="0"/>
      <w:marBottom w:val="0"/>
      <w:divBdr>
        <w:top w:val="none" w:sz="0" w:space="0" w:color="auto"/>
        <w:left w:val="none" w:sz="0" w:space="0" w:color="auto"/>
        <w:bottom w:val="none" w:sz="0" w:space="0" w:color="auto"/>
        <w:right w:val="none" w:sz="0" w:space="0" w:color="auto"/>
      </w:divBdr>
    </w:div>
    <w:div w:id="549341959">
      <w:bodyDiv w:val="1"/>
      <w:marLeft w:val="0"/>
      <w:marRight w:val="0"/>
      <w:marTop w:val="0"/>
      <w:marBottom w:val="0"/>
      <w:divBdr>
        <w:top w:val="none" w:sz="0" w:space="0" w:color="auto"/>
        <w:left w:val="none" w:sz="0" w:space="0" w:color="auto"/>
        <w:bottom w:val="none" w:sz="0" w:space="0" w:color="auto"/>
        <w:right w:val="none" w:sz="0" w:space="0" w:color="auto"/>
      </w:divBdr>
    </w:div>
    <w:div w:id="727412960">
      <w:bodyDiv w:val="1"/>
      <w:marLeft w:val="0"/>
      <w:marRight w:val="0"/>
      <w:marTop w:val="0"/>
      <w:marBottom w:val="0"/>
      <w:divBdr>
        <w:top w:val="none" w:sz="0" w:space="0" w:color="auto"/>
        <w:left w:val="none" w:sz="0" w:space="0" w:color="auto"/>
        <w:bottom w:val="none" w:sz="0" w:space="0" w:color="auto"/>
        <w:right w:val="none" w:sz="0" w:space="0" w:color="auto"/>
      </w:divBdr>
    </w:div>
    <w:div w:id="916129177">
      <w:bodyDiv w:val="1"/>
      <w:marLeft w:val="0"/>
      <w:marRight w:val="0"/>
      <w:marTop w:val="0"/>
      <w:marBottom w:val="0"/>
      <w:divBdr>
        <w:top w:val="none" w:sz="0" w:space="0" w:color="auto"/>
        <w:left w:val="none" w:sz="0" w:space="0" w:color="auto"/>
        <w:bottom w:val="none" w:sz="0" w:space="0" w:color="auto"/>
        <w:right w:val="none" w:sz="0" w:space="0" w:color="auto"/>
      </w:divBdr>
    </w:div>
    <w:div w:id="942566585">
      <w:bodyDiv w:val="1"/>
      <w:marLeft w:val="0"/>
      <w:marRight w:val="0"/>
      <w:marTop w:val="0"/>
      <w:marBottom w:val="0"/>
      <w:divBdr>
        <w:top w:val="none" w:sz="0" w:space="0" w:color="auto"/>
        <w:left w:val="none" w:sz="0" w:space="0" w:color="auto"/>
        <w:bottom w:val="none" w:sz="0" w:space="0" w:color="auto"/>
        <w:right w:val="none" w:sz="0" w:space="0" w:color="auto"/>
      </w:divBdr>
    </w:div>
    <w:div w:id="993606232">
      <w:bodyDiv w:val="1"/>
      <w:marLeft w:val="0"/>
      <w:marRight w:val="0"/>
      <w:marTop w:val="0"/>
      <w:marBottom w:val="0"/>
      <w:divBdr>
        <w:top w:val="none" w:sz="0" w:space="0" w:color="auto"/>
        <w:left w:val="none" w:sz="0" w:space="0" w:color="auto"/>
        <w:bottom w:val="none" w:sz="0" w:space="0" w:color="auto"/>
        <w:right w:val="none" w:sz="0" w:space="0" w:color="auto"/>
      </w:divBdr>
    </w:div>
    <w:div w:id="1053847725">
      <w:bodyDiv w:val="1"/>
      <w:marLeft w:val="0"/>
      <w:marRight w:val="0"/>
      <w:marTop w:val="0"/>
      <w:marBottom w:val="0"/>
      <w:divBdr>
        <w:top w:val="none" w:sz="0" w:space="0" w:color="auto"/>
        <w:left w:val="none" w:sz="0" w:space="0" w:color="auto"/>
        <w:bottom w:val="none" w:sz="0" w:space="0" w:color="auto"/>
        <w:right w:val="none" w:sz="0" w:space="0" w:color="auto"/>
      </w:divBdr>
    </w:div>
    <w:div w:id="1068580242">
      <w:bodyDiv w:val="1"/>
      <w:marLeft w:val="0"/>
      <w:marRight w:val="0"/>
      <w:marTop w:val="0"/>
      <w:marBottom w:val="0"/>
      <w:divBdr>
        <w:top w:val="none" w:sz="0" w:space="0" w:color="auto"/>
        <w:left w:val="none" w:sz="0" w:space="0" w:color="auto"/>
        <w:bottom w:val="none" w:sz="0" w:space="0" w:color="auto"/>
        <w:right w:val="none" w:sz="0" w:space="0" w:color="auto"/>
      </w:divBdr>
    </w:div>
    <w:div w:id="1234394325">
      <w:bodyDiv w:val="1"/>
      <w:marLeft w:val="0"/>
      <w:marRight w:val="0"/>
      <w:marTop w:val="0"/>
      <w:marBottom w:val="0"/>
      <w:divBdr>
        <w:top w:val="none" w:sz="0" w:space="0" w:color="auto"/>
        <w:left w:val="none" w:sz="0" w:space="0" w:color="auto"/>
        <w:bottom w:val="none" w:sz="0" w:space="0" w:color="auto"/>
        <w:right w:val="none" w:sz="0" w:space="0" w:color="auto"/>
      </w:divBdr>
    </w:div>
    <w:div w:id="1326859250">
      <w:bodyDiv w:val="1"/>
      <w:marLeft w:val="0"/>
      <w:marRight w:val="0"/>
      <w:marTop w:val="0"/>
      <w:marBottom w:val="0"/>
      <w:divBdr>
        <w:top w:val="none" w:sz="0" w:space="0" w:color="auto"/>
        <w:left w:val="none" w:sz="0" w:space="0" w:color="auto"/>
        <w:bottom w:val="none" w:sz="0" w:space="0" w:color="auto"/>
        <w:right w:val="none" w:sz="0" w:space="0" w:color="auto"/>
      </w:divBdr>
    </w:div>
    <w:div w:id="1336150782">
      <w:bodyDiv w:val="1"/>
      <w:marLeft w:val="0"/>
      <w:marRight w:val="0"/>
      <w:marTop w:val="0"/>
      <w:marBottom w:val="0"/>
      <w:divBdr>
        <w:top w:val="none" w:sz="0" w:space="0" w:color="auto"/>
        <w:left w:val="none" w:sz="0" w:space="0" w:color="auto"/>
        <w:bottom w:val="none" w:sz="0" w:space="0" w:color="auto"/>
        <w:right w:val="none" w:sz="0" w:space="0" w:color="auto"/>
      </w:divBdr>
    </w:div>
    <w:div w:id="1449473352">
      <w:bodyDiv w:val="1"/>
      <w:marLeft w:val="0"/>
      <w:marRight w:val="0"/>
      <w:marTop w:val="0"/>
      <w:marBottom w:val="0"/>
      <w:divBdr>
        <w:top w:val="none" w:sz="0" w:space="0" w:color="auto"/>
        <w:left w:val="none" w:sz="0" w:space="0" w:color="auto"/>
        <w:bottom w:val="none" w:sz="0" w:space="0" w:color="auto"/>
        <w:right w:val="none" w:sz="0" w:space="0" w:color="auto"/>
      </w:divBdr>
    </w:div>
    <w:div w:id="1493985495">
      <w:bodyDiv w:val="1"/>
      <w:marLeft w:val="0"/>
      <w:marRight w:val="0"/>
      <w:marTop w:val="0"/>
      <w:marBottom w:val="0"/>
      <w:divBdr>
        <w:top w:val="none" w:sz="0" w:space="0" w:color="auto"/>
        <w:left w:val="none" w:sz="0" w:space="0" w:color="auto"/>
        <w:bottom w:val="none" w:sz="0" w:space="0" w:color="auto"/>
        <w:right w:val="none" w:sz="0" w:space="0" w:color="auto"/>
      </w:divBdr>
    </w:div>
    <w:div w:id="1531919098">
      <w:bodyDiv w:val="1"/>
      <w:marLeft w:val="0"/>
      <w:marRight w:val="0"/>
      <w:marTop w:val="0"/>
      <w:marBottom w:val="0"/>
      <w:divBdr>
        <w:top w:val="none" w:sz="0" w:space="0" w:color="auto"/>
        <w:left w:val="none" w:sz="0" w:space="0" w:color="auto"/>
        <w:bottom w:val="none" w:sz="0" w:space="0" w:color="auto"/>
        <w:right w:val="none" w:sz="0" w:space="0" w:color="auto"/>
      </w:divBdr>
    </w:div>
    <w:div w:id="1574586783">
      <w:bodyDiv w:val="1"/>
      <w:marLeft w:val="0"/>
      <w:marRight w:val="0"/>
      <w:marTop w:val="0"/>
      <w:marBottom w:val="0"/>
      <w:divBdr>
        <w:top w:val="none" w:sz="0" w:space="0" w:color="auto"/>
        <w:left w:val="none" w:sz="0" w:space="0" w:color="auto"/>
        <w:bottom w:val="none" w:sz="0" w:space="0" w:color="auto"/>
        <w:right w:val="none" w:sz="0" w:space="0" w:color="auto"/>
      </w:divBdr>
    </w:div>
    <w:div w:id="1597203440">
      <w:bodyDiv w:val="1"/>
      <w:marLeft w:val="0"/>
      <w:marRight w:val="0"/>
      <w:marTop w:val="0"/>
      <w:marBottom w:val="0"/>
      <w:divBdr>
        <w:top w:val="none" w:sz="0" w:space="0" w:color="auto"/>
        <w:left w:val="none" w:sz="0" w:space="0" w:color="auto"/>
        <w:bottom w:val="none" w:sz="0" w:space="0" w:color="auto"/>
        <w:right w:val="none" w:sz="0" w:space="0" w:color="auto"/>
      </w:divBdr>
    </w:div>
    <w:div w:id="1605844587">
      <w:bodyDiv w:val="1"/>
      <w:marLeft w:val="0"/>
      <w:marRight w:val="0"/>
      <w:marTop w:val="0"/>
      <w:marBottom w:val="0"/>
      <w:divBdr>
        <w:top w:val="none" w:sz="0" w:space="0" w:color="auto"/>
        <w:left w:val="none" w:sz="0" w:space="0" w:color="auto"/>
        <w:bottom w:val="none" w:sz="0" w:space="0" w:color="auto"/>
        <w:right w:val="none" w:sz="0" w:space="0" w:color="auto"/>
      </w:divBdr>
    </w:div>
    <w:div w:id="1697390629">
      <w:bodyDiv w:val="1"/>
      <w:marLeft w:val="0"/>
      <w:marRight w:val="0"/>
      <w:marTop w:val="0"/>
      <w:marBottom w:val="0"/>
      <w:divBdr>
        <w:top w:val="none" w:sz="0" w:space="0" w:color="auto"/>
        <w:left w:val="none" w:sz="0" w:space="0" w:color="auto"/>
        <w:bottom w:val="none" w:sz="0" w:space="0" w:color="auto"/>
        <w:right w:val="none" w:sz="0" w:space="0" w:color="auto"/>
      </w:divBdr>
    </w:div>
    <w:div w:id="1907761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166</TotalTime>
  <Pages>9</Pages>
  <Words>725</Words>
  <Characters>4135</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30</cp:revision>
  <dcterms:created xsi:type="dcterms:W3CDTF">2025-12-12T03:51:00Z</dcterms:created>
  <dcterms:modified xsi:type="dcterms:W3CDTF">2025-12-12T07:33:00Z</dcterms:modified>
</cp:coreProperties>
</file>